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BB" w:rsidRPr="005E1C3B" w:rsidRDefault="00E925BB" w:rsidP="00E925BB">
      <w:pPr>
        <w:pStyle w:val="Nessunaspaziatura"/>
        <w:ind w:left="-284" w:right="-27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Comunicato stampa </w:t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  <w:t xml:space="preserve"> </w:t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ab/>
        <w:t xml:space="preserve">            Verona, </w:t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02</w:t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marzo</w:t>
      </w:r>
      <w:r w:rsidRPr="005E1C3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2025</w:t>
      </w:r>
    </w:p>
    <w:p w:rsidR="00E925BB" w:rsidRPr="005E1C3B" w:rsidRDefault="00E925BB" w:rsidP="00E925BB">
      <w:pPr>
        <w:pStyle w:val="Nessunaspaziatura"/>
        <w:ind w:left="-284" w:right="-275"/>
        <w:rPr>
          <w:rFonts w:asciiTheme="minorHAnsi" w:eastAsia="ArialNormale" w:hAnsiTheme="minorHAnsi" w:cstheme="minorHAnsi"/>
          <w:i/>
          <w:color w:val="000000" w:themeColor="text1"/>
          <w:sz w:val="24"/>
          <w:szCs w:val="24"/>
        </w:rPr>
      </w:pPr>
      <w:r w:rsidRPr="005E1C3B">
        <w:rPr>
          <w:rFonts w:asciiTheme="minorHAnsi" w:eastAsia="ArialNormale" w:hAnsiTheme="minorHAnsi" w:cstheme="minorHAnsi"/>
          <w:i/>
          <w:color w:val="000000" w:themeColor="text1"/>
          <w:sz w:val="24"/>
          <w:szCs w:val="24"/>
        </w:rPr>
        <w:t>con cortese preghiera di pubblicazione e/o diffusione</w:t>
      </w:r>
    </w:p>
    <w:p w:rsidR="006058DD" w:rsidRDefault="006058DD" w:rsidP="00790E6C">
      <w:pPr>
        <w:ind w:right="-275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F57821" w:rsidRPr="005E1C3B" w:rsidRDefault="00F57821" w:rsidP="00E925BB">
      <w:pPr>
        <w:ind w:left="-284" w:right="-275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E925BB" w:rsidRPr="00CA04EA" w:rsidRDefault="00E925BB" w:rsidP="00E925BB">
      <w:pPr>
        <w:ind w:left="-284" w:right="-275"/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IL POEMA ORALE DI USINE BAUG</w:t>
      </w:r>
      <w:r w:rsidR="006058DD"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E </w:t>
      </w:r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MEZZOPALCO </w:t>
      </w:r>
    </w:p>
    <w:p w:rsidR="00E925BB" w:rsidRPr="00CA04EA" w:rsidRDefault="00E925BB" w:rsidP="00E925BB">
      <w:pPr>
        <w:ind w:left="-284" w:right="-275"/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PER RACCONTARE UNA NOTTE INSONNE ALLA RICERCA DI SE STESSI</w:t>
      </w:r>
    </w:p>
    <w:p w:rsidR="00E925BB" w:rsidRPr="00CA04EA" w:rsidRDefault="00E925BB" w:rsidP="00E925BB">
      <w:pPr>
        <w:ind w:left="-284" w:right="-275"/>
        <w:jc w:val="both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</w:p>
    <w:p w:rsidR="00E925BB" w:rsidRPr="00CA04EA" w:rsidRDefault="00E925BB" w:rsidP="00CA04EA">
      <w:pPr>
        <w:ind w:left="-284" w:right="-275"/>
        <w:rPr>
          <w:rStyle w:val="field"/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Il poema orale di </w:t>
      </w:r>
      <w:proofErr w:type="spellStart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Usine</w:t>
      </w:r>
      <w:proofErr w:type="spellEnd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Baug</w:t>
      </w:r>
      <w:proofErr w:type="spellEnd"/>
      <w:r w:rsidR="006058DD"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e </w:t>
      </w:r>
      <w:proofErr w:type="spellStart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Mezzopalco</w:t>
      </w:r>
      <w:proofErr w:type="spellEnd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per raccontare una notte insonne alla ricerca di se stessi arriva al Teatro </w:t>
      </w:r>
      <w:proofErr w:type="spellStart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Camploy</w:t>
      </w:r>
      <w:proofErr w:type="spellEnd"/>
      <w:r w:rsidRPr="00CA04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p</w:t>
      </w:r>
      <w:r w:rsidRPr="00CA04EA">
        <w:rPr>
          <w:rStyle w:val="field"/>
          <w:rFonts w:asciiTheme="minorHAnsi" w:hAnsiTheme="minorHAnsi" w:cstheme="minorHAnsi"/>
          <w:b/>
          <w:bCs/>
          <w:color w:val="000000" w:themeColor="text1"/>
          <w:spacing w:val="-18"/>
          <w:sz w:val="28"/>
          <w:szCs w:val="28"/>
        </w:rPr>
        <w:t>er la rassegna l’Altro Teatro, giovedì 6 marzo alle ore 20.45.</w:t>
      </w:r>
    </w:p>
    <w:p w:rsidR="00E925BB" w:rsidRDefault="00E925BB" w:rsidP="00CA04EA">
      <w:pPr>
        <w:ind w:right="-275"/>
        <w:rPr>
          <w:rFonts w:ascii="Arial" w:hAnsi="Arial" w:cs="Arial"/>
          <w:sz w:val="28"/>
          <w:szCs w:val="28"/>
        </w:rPr>
      </w:pPr>
    </w:p>
    <w:p w:rsidR="00477F00" w:rsidRPr="00CA04EA" w:rsidRDefault="00E925BB" w:rsidP="007F3ABF">
      <w:pPr>
        <w:ind w:left="-284" w:right="-275"/>
        <w:jc w:val="both"/>
        <w:rPr>
          <w:rFonts w:asciiTheme="minorHAnsi" w:hAnsiTheme="minorHAnsi" w:cstheme="minorHAnsi"/>
          <w:shd w:val="clear" w:color="auto" w:fill="FFFFFF"/>
        </w:rPr>
      </w:pPr>
      <w:r w:rsidRPr="00CA04EA">
        <w:rPr>
          <w:rFonts w:asciiTheme="minorHAnsi" w:hAnsiTheme="minorHAnsi" w:cstheme="minorHAnsi"/>
          <w:shd w:val="clear" w:color="auto" w:fill="FFFFFF"/>
        </w:rPr>
        <w:t xml:space="preserve">Un </w:t>
      </w:r>
      <w:r w:rsidRPr="00CA04EA">
        <w:rPr>
          <w:rFonts w:asciiTheme="minorHAnsi" w:hAnsiTheme="minorHAnsi" w:cstheme="minorHAnsi"/>
          <w:b/>
          <w:bCs/>
          <w:shd w:val="clear" w:color="auto" w:fill="FFFFFF"/>
        </w:rPr>
        <w:t>poema orale</w:t>
      </w:r>
      <w:r w:rsidRPr="00CA04EA">
        <w:rPr>
          <w:rFonts w:asciiTheme="minorHAnsi" w:hAnsiTheme="minorHAnsi" w:cstheme="minorHAnsi"/>
          <w:shd w:val="clear" w:color="auto" w:fill="FFFFFF"/>
        </w:rPr>
        <w:t xml:space="preserve"> che fonde parole, suoni e movimento nel racconto di notte insonne trascorsa alla ricerca di sé stessi. La compagnia </w:t>
      </w:r>
      <w:proofErr w:type="spellStart"/>
      <w:r w:rsidRPr="00CA04EA">
        <w:rPr>
          <w:rFonts w:asciiTheme="minorHAnsi" w:hAnsiTheme="minorHAnsi" w:cstheme="minorHAnsi"/>
          <w:shd w:val="clear" w:color="auto" w:fill="FFFFFF"/>
        </w:rPr>
        <w:t>Usine</w:t>
      </w:r>
      <w:proofErr w:type="spellEnd"/>
      <w:r w:rsidRPr="00CA04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CA04EA">
        <w:rPr>
          <w:rFonts w:asciiTheme="minorHAnsi" w:hAnsiTheme="minorHAnsi" w:cstheme="minorHAnsi"/>
          <w:shd w:val="clear" w:color="auto" w:fill="FFFFFF"/>
        </w:rPr>
        <w:t>Baug</w:t>
      </w:r>
      <w:proofErr w:type="spellEnd"/>
      <w:r w:rsidRPr="00CA04EA">
        <w:rPr>
          <w:rFonts w:asciiTheme="minorHAnsi" w:hAnsiTheme="minorHAnsi" w:cstheme="minorHAnsi"/>
          <w:shd w:val="clear" w:color="auto" w:fill="FFFFFF"/>
        </w:rPr>
        <w:t xml:space="preserve"> incontra la formazione </w:t>
      </w:r>
      <w:proofErr w:type="spellStart"/>
      <w:r w:rsidRPr="00CA04EA">
        <w:rPr>
          <w:rFonts w:asciiTheme="minorHAnsi" w:hAnsiTheme="minorHAnsi" w:cstheme="minorHAnsi"/>
          <w:shd w:val="clear" w:color="auto" w:fill="FFFFFF"/>
        </w:rPr>
        <w:t>Mezzopalco</w:t>
      </w:r>
      <w:proofErr w:type="spellEnd"/>
      <w:r w:rsidRPr="00CA04EA">
        <w:rPr>
          <w:rFonts w:asciiTheme="minorHAnsi" w:hAnsiTheme="minorHAnsi" w:cstheme="minorHAnsi"/>
          <w:shd w:val="clear" w:color="auto" w:fill="FFFFFF"/>
        </w:rPr>
        <w:t xml:space="preserve"> in una </w:t>
      </w:r>
      <w:r w:rsidRPr="00CA04EA">
        <w:rPr>
          <w:rFonts w:asciiTheme="minorHAnsi" w:hAnsiTheme="minorHAnsi" w:cstheme="minorHAnsi"/>
          <w:b/>
          <w:bCs/>
          <w:shd w:val="clear" w:color="auto" w:fill="FFFFFF"/>
        </w:rPr>
        <w:t>affascinante performance di teatro, poesia e beatbox</w:t>
      </w:r>
      <w:r w:rsidRPr="00CA04EA">
        <w:rPr>
          <w:rFonts w:asciiTheme="minorHAnsi" w:hAnsiTheme="minorHAnsi" w:cstheme="minorHAnsi"/>
          <w:shd w:val="clear" w:color="auto" w:fill="FFFFFF"/>
        </w:rPr>
        <w:t xml:space="preserve"> che ha </w:t>
      </w:r>
      <w:r w:rsidRPr="00CA04EA">
        <w:rPr>
          <w:rFonts w:asciiTheme="minorHAnsi" w:hAnsiTheme="minorHAnsi" w:cstheme="minorHAnsi"/>
          <w:b/>
          <w:bCs/>
          <w:shd w:val="clear" w:color="auto" w:fill="FFFFFF"/>
        </w:rPr>
        <w:t xml:space="preserve">vinto </w:t>
      </w:r>
      <w:r w:rsidR="00F332D8" w:rsidRPr="00CA04EA">
        <w:rPr>
          <w:rFonts w:asciiTheme="minorHAnsi" w:hAnsiTheme="minorHAnsi" w:cstheme="minorHAnsi"/>
          <w:b/>
          <w:bCs/>
          <w:shd w:val="clear" w:color="auto" w:fill="FFFFFF"/>
        </w:rPr>
        <w:t>l’</w:t>
      </w:r>
      <w:r w:rsidRPr="00CA04EA">
        <w:rPr>
          <w:rFonts w:asciiTheme="minorHAnsi" w:hAnsiTheme="minorHAnsi" w:cstheme="minorHAnsi"/>
          <w:b/>
          <w:bCs/>
          <w:shd w:val="clear" w:color="auto" w:fill="FFFFFF"/>
        </w:rPr>
        <w:t>edizione</w:t>
      </w:r>
      <w:r w:rsidR="00F332D8" w:rsidRPr="00CA04EA">
        <w:rPr>
          <w:rFonts w:asciiTheme="minorHAnsi" w:hAnsiTheme="minorHAnsi" w:cstheme="minorHAnsi"/>
          <w:b/>
          <w:bCs/>
          <w:shd w:val="clear" w:color="auto" w:fill="FFFFFF"/>
        </w:rPr>
        <w:t xml:space="preserve"> 2024</w:t>
      </w:r>
      <w:r w:rsidRPr="00CA04EA">
        <w:rPr>
          <w:rFonts w:asciiTheme="minorHAnsi" w:hAnsiTheme="minorHAnsi" w:cstheme="minorHAnsi"/>
          <w:b/>
          <w:bCs/>
          <w:shd w:val="clear" w:color="auto" w:fill="FFFFFF"/>
        </w:rPr>
        <w:t xml:space="preserve"> del premio Forever Young</w:t>
      </w:r>
      <w:r w:rsidRPr="00CA04EA">
        <w:rPr>
          <w:rFonts w:asciiTheme="minorHAnsi" w:hAnsiTheme="minorHAnsi" w:cstheme="minorHAnsi"/>
          <w:shd w:val="clear" w:color="auto" w:fill="FFFFFF"/>
        </w:rPr>
        <w:t xml:space="preserve">. </w:t>
      </w:r>
    </w:p>
    <w:p w:rsidR="00E925BB" w:rsidRPr="00CA04EA" w:rsidRDefault="00E925BB" w:rsidP="007F3ABF">
      <w:pPr>
        <w:ind w:left="-284" w:right="-275"/>
        <w:jc w:val="both"/>
        <w:rPr>
          <w:rFonts w:asciiTheme="minorHAnsi" w:hAnsiTheme="minorHAnsi" w:cstheme="minorHAnsi"/>
        </w:rPr>
      </w:pPr>
      <w:proofErr w:type="spellStart"/>
      <w:r w:rsidRPr="00CA04EA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>Usine</w:t>
      </w:r>
      <w:proofErr w:type="spellEnd"/>
      <w:r w:rsidRPr="00CA04EA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 xml:space="preserve"> </w:t>
      </w:r>
      <w:proofErr w:type="spellStart"/>
      <w:r w:rsidRPr="00CA04EA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>Baug</w:t>
      </w:r>
      <w:proofErr w:type="spellEnd"/>
      <w:r w:rsidRPr="00CA04EA">
        <w:rPr>
          <w:rFonts w:asciiTheme="minorHAnsi" w:hAnsiTheme="minorHAnsi" w:cstheme="minorHAnsi"/>
          <w:color w:val="1F1F1F"/>
          <w:shd w:val="clear" w:color="auto" w:fill="FFFFFF"/>
        </w:rPr>
        <w:t xml:space="preserve"> è un collettivo di ricerca teatrale che affonda i suoi lavori in tematiche di attualità politica e sociale utilizzando trasposizioni fiabesche o grottesche</w:t>
      </w:r>
      <w:r w:rsidR="00477F00" w:rsidRPr="00CA04EA">
        <w:rPr>
          <w:rFonts w:asciiTheme="minorHAnsi" w:hAnsiTheme="minorHAnsi" w:cstheme="minorHAnsi"/>
        </w:rPr>
        <w:t xml:space="preserve">; </w:t>
      </w:r>
      <w:proofErr w:type="spellStart"/>
      <w:r w:rsidRPr="00CA04EA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>Mezzopalco</w:t>
      </w:r>
      <w:proofErr w:type="spellEnd"/>
      <w:r w:rsidRPr="00CA04EA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r w:rsidRPr="00CA04EA">
        <w:rPr>
          <w:rFonts w:asciiTheme="minorHAnsi" w:hAnsiTheme="minorHAnsi" w:cstheme="minorHAnsi"/>
        </w:rPr>
        <w:t>è una formazione artistica composta da sole voci</w:t>
      </w:r>
      <w:r w:rsidR="006058DD" w:rsidRPr="00CA04EA">
        <w:rPr>
          <w:rFonts w:asciiTheme="minorHAnsi" w:hAnsiTheme="minorHAnsi" w:cstheme="minorHAnsi"/>
        </w:rPr>
        <w:t xml:space="preserve"> </w:t>
      </w:r>
      <w:r w:rsidRPr="00CA04EA">
        <w:rPr>
          <w:rFonts w:asciiTheme="minorHAnsi" w:hAnsiTheme="minorHAnsi" w:cstheme="minorHAnsi"/>
        </w:rPr>
        <w:t>che incardina la sua ricerca nella poesia e nella voce, sulla narrazione e sull’</w:t>
      </w:r>
      <w:proofErr w:type="spellStart"/>
      <w:r w:rsidRPr="00CA04EA">
        <w:rPr>
          <w:rFonts w:asciiTheme="minorHAnsi" w:hAnsiTheme="minorHAnsi" w:cstheme="minorHAnsi"/>
        </w:rPr>
        <w:t>oralita</w:t>
      </w:r>
      <w:proofErr w:type="spellEnd"/>
      <w:r w:rsidRPr="00CA04EA">
        <w:rPr>
          <w:rFonts w:asciiTheme="minorHAnsi" w:hAnsiTheme="minorHAnsi" w:cstheme="minorHAnsi"/>
        </w:rPr>
        <w:t xml:space="preserve">̀, mescolando i diversi linguaggi di canto, </w:t>
      </w:r>
      <w:proofErr w:type="spellStart"/>
      <w:r w:rsidRPr="00CA04EA">
        <w:rPr>
          <w:rFonts w:asciiTheme="minorHAnsi" w:hAnsiTheme="minorHAnsi" w:cstheme="minorHAnsi"/>
        </w:rPr>
        <w:t>spoken</w:t>
      </w:r>
      <w:proofErr w:type="spellEnd"/>
      <w:r w:rsidRPr="00CA04EA">
        <w:rPr>
          <w:rFonts w:asciiTheme="minorHAnsi" w:hAnsiTheme="minorHAnsi" w:cstheme="minorHAnsi"/>
        </w:rPr>
        <w:t xml:space="preserve"> word, tecniche fonatorie e la processazione della voce dal vivo attraverso strumenti digitali e analogici.</w:t>
      </w:r>
    </w:p>
    <w:p w:rsidR="00F332D8" w:rsidRPr="00CA04EA" w:rsidRDefault="00DC19F1" w:rsidP="007F3ABF">
      <w:pPr>
        <w:ind w:left="-284" w:right="-275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CA04EA">
        <w:rPr>
          <w:rFonts w:asciiTheme="minorHAnsi" w:hAnsiTheme="minorHAnsi" w:cstheme="minorHAnsi"/>
          <w:color w:val="1F1F1F"/>
          <w:shd w:val="clear" w:color="auto" w:fill="FFFFFF"/>
        </w:rPr>
        <w:t xml:space="preserve">Dal loro incontro artistico nasce </w:t>
      </w:r>
      <w:r w:rsidRPr="00CA04EA">
        <w:rPr>
          <w:rFonts w:asciiTheme="minorHAnsi" w:hAnsiTheme="minorHAnsi" w:cstheme="minorHAnsi"/>
          <w:b/>
          <w:bCs/>
        </w:rPr>
        <w:t>Anse</w:t>
      </w:r>
      <w:r w:rsidRPr="00CA04EA">
        <w:rPr>
          <w:rStyle w:val="apple-converted-space"/>
          <w:rFonts w:asciiTheme="minorHAnsi" w:hAnsiTheme="minorHAnsi" w:cstheme="minorHAnsi"/>
        </w:rPr>
        <w:t xml:space="preserve">: </w:t>
      </w:r>
      <w:r w:rsidR="00F57821" w:rsidRPr="00CA04EA">
        <w:rPr>
          <w:rFonts w:asciiTheme="minorHAnsi" w:hAnsiTheme="minorHAnsi" w:cstheme="minorHAnsi"/>
          <w:bdr w:val="none" w:sz="0" w:space="0" w:color="auto" w:frame="1"/>
        </w:rPr>
        <w:t xml:space="preserve">uno spettacolo di potenza visiva e sonora, </w:t>
      </w:r>
      <w:r w:rsidR="00F332D8" w:rsidRPr="00CA04EA">
        <w:rPr>
          <w:rFonts w:asciiTheme="minorHAnsi" w:hAnsiTheme="minorHAnsi" w:cstheme="minorHAnsi"/>
          <w:bdr w:val="none" w:sz="0" w:space="0" w:color="auto" w:frame="1"/>
        </w:rPr>
        <w:t xml:space="preserve">un </w:t>
      </w:r>
      <w:r w:rsidRPr="00CA04EA">
        <w:rPr>
          <w:rFonts w:asciiTheme="minorHAnsi" w:hAnsiTheme="minorHAnsi" w:cstheme="minorHAnsi"/>
          <w:bdr w:val="none" w:sz="0" w:space="0" w:color="auto" w:frame="1"/>
        </w:rPr>
        <w:t xml:space="preserve">monologo per più voci, un discorso interiore che viene attraversato da voci plurime, un dialogo collettivo che abita un corpo solo. </w:t>
      </w:r>
    </w:p>
    <w:p w:rsidR="00C5093B" w:rsidRPr="00CA04EA" w:rsidRDefault="00DC19F1" w:rsidP="007F3ABF">
      <w:pPr>
        <w:ind w:left="-284" w:right="-275"/>
        <w:jc w:val="both"/>
        <w:rPr>
          <w:rStyle w:val="apple-converted-space"/>
          <w:rFonts w:asciiTheme="minorHAnsi" w:hAnsiTheme="minorHAnsi" w:cstheme="minorHAnsi"/>
          <w:bdr w:val="none" w:sz="0" w:space="0" w:color="auto" w:frame="1"/>
        </w:rPr>
      </w:pPr>
      <w:r w:rsidRPr="00CA04EA">
        <w:rPr>
          <w:rFonts w:asciiTheme="minorHAnsi" w:hAnsiTheme="minorHAnsi" w:cstheme="minorHAnsi"/>
          <w:bdr w:val="none" w:sz="0" w:space="0" w:color="auto" w:frame="1"/>
        </w:rPr>
        <w:t>La</w:t>
      </w: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 </w:t>
      </w:r>
      <w:r w:rsidRPr="00CA04EA">
        <w:rPr>
          <w:rFonts w:asciiTheme="minorHAnsi" w:hAnsiTheme="minorHAnsi" w:cstheme="minorHAnsi"/>
          <w:bdr w:val="none" w:sz="0" w:space="0" w:color="auto" w:frame="1"/>
        </w:rPr>
        <w:t>voce è il solo input sonoro: tutto il panorama musicale della storia è generato dalla modulazione dal vivo delle</w:t>
      </w: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 </w:t>
      </w:r>
      <w:r w:rsidRPr="00CA04EA">
        <w:rPr>
          <w:rFonts w:asciiTheme="minorHAnsi" w:hAnsiTheme="minorHAnsi" w:cstheme="minorHAnsi"/>
          <w:bdr w:val="none" w:sz="0" w:space="0" w:color="auto" w:frame="1"/>
        </w:rPr>
        <w:t>voci dei performer, contemporaneamente narratori e personaggi, in scena e altrove, reali e doppi.</w:t>
      </w: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 </w:t>
      </w:r>
      <w:r w:rsidR="00F57821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E’ il </w:t>
      </w:r>
      <w:r w:rsidR="00F57821" w:rsidRPr="00CA04EA">
        <w:rPr>
          <w:rStyle w:val="apple-converted-space"/>
          <w:rFonts w:asciiTheme="minorHAnsi" w:hAnsiTheme="minorHAnsi" w:cstheme="minorHAnsi"/>
          <w:b/>
          <w:bCs/>
          <w:bdr w:val="none" w:sz="0" w:space="0" w:color="auto" w:frame="1"/>
        </w:rPr>
        <w:t>viaggio attraverso l’esperienza sensoriale della solitudine e dell’alienazione del protagonista</w:t>
      </w:r>
      <w:r w:rsidR="00F57821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, interpretato da </w:t>
      </w:r>
      <w:r w:rsidR="00F57821" w:rsidRPr="00CA04EA">
        <w:rPr>
          <w:rStyle w:val="apple-converted-space"/>
          <w:rFonts w:asciiTheme="minorHAnsi" w:hAnsiTheme="minorHAnsi" w:cstheme="minorHAnsi"/>
          <w:b/>
          <w:bCs/>
          <w:bdr w:val="none" w:sz="0" w:space="0" w:color="auto" w:frame="1"/>
        </w:rPr>
        <w:t>Riccardo Iachini</w:t>
      </w:r>
      <w:r w:rsidR="00F57821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, una notte che inizia alle 19 di un martedì e termina alle 7 del mattino successivo. </w:t>
      </w:r>
      <w:r w:rsidR="00F332D8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Va in scena u</w:t>
      </w:r>
      <w:r w:rsidR="00F57821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na notte qualsiasi in una città qualsiasi di un’anima tormentata e disorientata alla ricerca di senso in un labirinto senza uscita</w:t>
      </w:r>
      <w:r w:rsidR="006058DD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</w:t>
      </w:r>
      <w:r w:rsidR="00F57821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in un modo che la inghiotte.</w:t>
      </w:r>
      <w:r w:rsidR="00C5093B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</w:t>
      </w:r>
    </w:p>
    <w:p w:rsidR="0075678F" w:rsidRPr="00CA04EA" w:rsidRDefault="00C5093B" w:rsidP="007F3ABF">
      <w:pPr>
        <w:ind w:left="-284" w:right="-275"/>
        <w:jc w:val="both"/>
        <w:rPr>
          <w:rFonts w:asciiTheme="minorHAnsi" w:hAnsiTheme="minorHAnsi" w:cstheme="minorHAnsi"/>
        </w:rPr>
      </w:pP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La città che prende vita in una scena è onirica e distopica fatti di luci pulsanti e dal paesaggio acustico che </w:t>
      </w:r>
      <w:r w:rsidR="006058DD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punteggiano</w:t>
      </w: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il presente stagnante dove il protagonista vive le sue angosce senza un futuro</w:t>
      </w:r>
      <w:r w:rsidR="006058DD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e </w:t>
      </w: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dove si inserisce la partitura vocale che si fonde con musica rock e house in suoni che esplodono accompagnando la partitura drammaturgica.</w:t>
      </w:r>
      <w:r w:rsidR="00AE2530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In questa città divenuta ostile il protagonista cerca invano di ristabilire una connessione con questa ‘entità’ che lo respinge come fosse uno straniero</w:t>
      </w:r>
      <w:r w:rsidR="006058DD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e</w:t>
      </w:r>
      <w:r w:rsidR="0075678F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 anziché essere luogo di socialità diventa teatro di deliri</w:t>
      </w:r>
      <w:r w:rsidR="00AE2530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. </w:t>
      </w:r>
      <w:r w:rsidR="0075678F" w:rsidRPr="00CA04EA">
        <w:rPr>
          <w:rFonts w:asciiTheme="minorHAnsi" w:hAnsiTheme="minorHAnsi" w:cstheme="minorHAnsi"/>
        </w:rPr>
        <w:t xml:space="preserve">La fonica di Luca </w:t>
      </w:r>
      <w:proofErr w:type="spellStart"/>
      <w:r w:rsidR="0075678F" w:rsidRPr="00CA04EA">
        <w:rPr>
          <w:rFonts w:asciiTheme="minorHAnsi" w:hAnsiTheme="minorHAnsi" w:cstheme="minorHAnsi"/>
        </w:rPr>
        <w:t>Jacoboni</w:t>
      </w:r>
      <w:proofErr w:type="spellEnd"/>
      <w:r w:rsidR="0075678F" w:rsidRPr="00CA04EA">
        <w:rPr>
          <w:rFonts w:asciiTheme="minorHAnsi" w:hAnsiTheme="minorHAnsi" w:cstheme="minorHAnsi"/>
        </w:rPr>
        <w:t xml:space="preserve"> amplifica la sensazione claustrofobica e il senso di estraneità.</w:t>
      </w:r>
    </w:p>
    <w:p w:rsidR="00AE2530" w:rsidRPr="00CA04EA" w:rsidRDefault="00AE2530" w:rsidP="007F3ABF">
      <w:pPr>
        <w:ind w:left="-284" w:right="-275"/>
        <w:jc w:val="both"/>
        <w:rPr>
          <w:rFonts w:asciiTheme="minorHAnsi" w:hAnsiTheme="minorHAnsi" w:cstheme="minorHAnsi"/>
        </w:rPr>
      </w:pPr>
      <w:r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>A</w:t>
      </w:r>
      <w:r w:rsidR="00A86140" w:rsidRPr="00CA04EA">
        <w:rPr>
          <w:rStyle w:val="apple-converted-space"/>
          <w:rFonts w:asciiTheme="minorHAnsi" w:hAnsiTheme="minorHAnsi" w:cstheme="minorHAnsi"/>
          <w:bdr w:val="none" w:sz="0" w:space="0" w:color="auto" w:frame="1"/>
        </w:rPr>
        <w:t xml:space="preserve">nse, spiegano i protagonisti, è </w:t>
      </w:r>
      <w:r w:rsidR="00A86140" w:rsidRPr="00CA04EA">
        <w:rPr>
          <w:rFonts w:asciiTheme="minorHAnsi" w:hAnsiTheme="minorHAnsi" w:cstheme="minorHAnsi"/>
          <w:bdr w:val="none" w:sz="0" w:space="0" w:color="auto" w:frame="1"/>
        </w:rPr>
        <w:t>‘</w:t>
      </w:r>
      <w:r w:rsidR="00A86140" w:rsidRPr="00CA04EA">
        <w:rPr>
          <w:rFonts w:asciiTheme="minorHAnsi" w:hAnsiTheme="minorHAnsi" w:cstheme="minorHAnsi"/>
          <w:i/>
          <w:iCs/>
        </w:rPr>
        <w:t xml:space="preserve">un teatro visivo e dinamico che intreccia narrazione e materiali di archivio (audio e video), 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tableaux</w:t>
      </w:r>
      <w:proofErr w:type="spellEnd"/>
      <w:r w:rsidR="00A86140" w:rsidRPr="00CA04EA">
        <w:rPr>
          <w:rFonts w:asciiTheme="minorHAnsi" w:hAnsiTheme="minorHAnsi" w:cstheme="minorHAnsi"/>
          <w:i/>
          <w:iCs/>
        </w:rPr>
        <w:t>, flash e cut cinematografici. E’ un progetto che abita l’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intermedialita</w:t>
      </w:r>
      <w:proofErr w:type="spellEnd"/>
      <w:r w:rsidR="00A86140" w:rsidRPr="00CA04EA">
        <w:rPr>
          <w:rFonts w:asciiTheme="minorHAnsi" w:hAnsiTheme="minorHAnsi" w:cstheme="minorHAnsi"/>
          <w:i/>
          <w:iCs/>
        </w:rPr>
        <w:t xml:space="preserve">̀, costruendo vari ponti tra il linguaggio poetico musicale e quello teatrale e drammaturgico. La voce rimane principale strumento espressivo e unico input, ma si apre ad una dimensione teatrale </w:t>
      </w:r>
      <w:r w:rsidR="006058DD" w:rsidRPr="00CA04EA">
        <w:rPr>
          <w:rFonts w:asciiTheme="minorHAnsi" w:hAnsiTheme="minorHAnsi" w:cstheme="minorHAnsi"/>
          <w:i/>
          <w:iCs/>
        </w:rPr>
        <w:t>più</w:t>
      </w:r>
      <w:r w:rsidR="00A86140" w:rsidRPr="00CA04EA">
        <w:rPr>
          <w:rFonts w:asciiTheme="minorHAnsi" w:hAnsiTheme="minorHAnsi" w:cstheme="minorHAnsi"/>
          <w:i/>
          <w:iCs/>
        </w:rPr>
        <w:t xml:space="preserve"> strutturata e composita, deliberatamente ed espressamente performativa, che lega alla ricerca metrico-narrativa e vocale di 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Mezzopalco</w:t>
      </w:r>
      <w:proofErr w:type="spellEnd"/>
      <w:r w:rsidR="00A86140" w:rsidRPr="00CA04EA">
        <w:rPr>
          <w:rFonts w:asciiTheme="minorHAnsi" w:hAnsiTheme="minorHAnsi" w:cstheme="minorHAnsi"/>
          <w:i/>
          <w:iCs/>
        </w:rPr>
        <w:t xml:space="preserve"> e la ricerca visiva e 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scenico-registica</w:t>
      </w:r>
      <w:proofErr w:type="spellEnd"/>
      <w:r w:rsidR="00A86140" w:rsidRPr="00CA04EA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Usine</w:t>
      </w:r>
      <w:proofErr w:type="spellEnd"/>
      <w:r w:rsidR="00A86140" w:rsidRPr="00CA04E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A86140" w:rsidRPr="00CA04EA">
        <w:rPr>
          <w:rFonts w:asciiTheme="minorHAnsi" w:hAnsiTheme="minorHAnsi" w:cstheme="minorHAnsi"/>
          <w:i/>
          <w:iCs/>
        </w:rPr>
        <w:t>Baug.</w:t>
      </w:r>
      <w:proofErr w:type="spellEnd"/>
      <w:r w:rsidRPr="00CA04EA">
        <w:rPr>
          <w:rFonts w:asciiTheme="minorHAnsi" w:hAnsiTheme="minorHAnsi" w:cstheme="minorHAnsi"/>
          <w:i/>
          <w:iCs/>
        </w:rPr>
        <w:t>’</w:t>
      </w:r>
      <w:r w:rsidR="0075678F" w:rsidRPr="00CA04EA">
        <w:rPr>
          <w:rFonts w:asciiTheme="minorHAnsi" w:hAnsiTheme="minorHAnsi" w:cstheme="minorHAnsi"/>
        </w:rPr>
        <w:t xml:space="preserve"> </w:t>
      </w:r>
      <w:r w:rsidRPr="00CA04EA">
        <w:rPr>
          <w:rFonts w:asciiTheme="minorHAnsi" w:hAnsiTheme="minorHAnsi" w:cstheme="minorHAnsi"/>
        </w:rPr>
        <w:t>Uno spettacolo unico che coinvolge i sensi e invita a riflettere sul nostro presente</w:t>
      </w:r>
      <w:r w:rsidR="0075678F" w:rsidRPr="00CA04EA">
        <w:rPr>
          <w:rFonts w:asciiTheme="minorHAnsi" w:hAnsiTheme="minorHAnsi" w:cstheme="minorHAnsi"/>
        </w:rPr>
        <w:t>.</w:t>
      </w:r>
    </w:p>
    <w:p w:rsidR="0075678F" w:rsidRPr="00CA04EA" w:rsidRDefault="0075678F" w:rsidP="007F3ABF">
      <w:pPr>
        <w:ind w:left="-284" w:right="-275"/>
        <w:jc w:val="both"/>
        <w:rPr>
          <w:rFonts w:asciiTheme="minorHAnsi" w:hAnsiTheme="minorHAnsi" w:cstheme="minorHAnsi"/>
        </w:rPr>
      </w:pPr>
      <w:r w:rsidRPr="00CA04EA">
        <w:rPr>
          <w:rFonts w:asciiTheme="minorHAnsi" w:hAnsiTheme="minorHAnsi" w:cstheme="minorHAnsi"/>
        </w:rPr>
        <w:lastRenderedPageBreak/>
        <w:t>Sul palco con Iachini, Tommaso Giordani e Massimo Giordani</w:t>
      </w:r>
      <w:r w:rsidR="00547FE5" w:rsidRPr="00CA04EA">
        <w:rPr>
          <w:rFonts w:asciiTheme="minorHAnsi" w:hAnsiTheme="minorHAnsi" w:cstheme="minorHAnsi"/>
        </w:rPr>
        <w:t xml:space="preserve"> creano e arricchiscono l’atmosfera emotiva.</w:t>
      </w:r>
      <w:r w:rsidR="00153E62" w:rsidRPr="00CA04EA">
        <w:rPr>
          <w:rFonts w:asciiTheme="minorHAnsi" w:hAnsiTheme="minorHAnsi" w:cstheme="minorHAnsi"/>
        </w:rPr>
        <w:t xml:space="preserve"> </w:t>
      </w:r>
    </w:p>
    <w:p w:rsidR="00E9663A" w:rsidRPr="00CA04EA" w:rsidRDefault="00E9663A" w:rsidP="00CA04EA">
      <w:pPr>
        <w:ind w:left="-284" w:right="-275"/>
        <w:rPr>
          <w:rFonts w:asciiTheme="minorHAnsi" w:hAnsiTheme="minorHAnsi" w:cstheme="minorHAnsi"/>
        </w:rPr>
      </w:pPr>
    </w:p>
    <w:p w:rsidR="00E9663A" w:rsidRPr="00CA04EA" w:rsidRDefault="00E9663A" w:rsidP="00CA04EA">
      <w:pPr>
        <w:ind w:left="-284" w:right="-275"/>
        <w:rPr>
          <w:rFonts w:asciiTheme="minorHAnsi" w:hAnsiTheme="minorHAnsi" w:cstheme="minorHAnsi"/>
        </w:rPr>
      </w:pPr>
    </w:p>
    <w:p w:rsidR="00E9663A" w:rsidRPr="00CA04EA" w:rsidRDefault="00E9663A" w:rsidP="00CA04EA">
      <w:pPr>
        <w:widowControl w:val="0"/>
        <w:ind w:left="-284" w:right="-275"/>
        <w:rPr>
          <w:rFonts w:asciiTheme="minorHAnsi" w:hAnsiTheme="minorHAnsi" w:cstheme="minorHAnsi"/>
          <w:color w:val="000000" w:themeColor="text1"/>
        </w:rPr>
      </w:pPr>
      <w:r w:rsidRPr="00CA04EA">
        <w:rPr>
          <w:rFonts w:asciiTheme="minorHAnsi" w:hAnsiTheme="minorHAnsi" w:cstheme="minorHAnsi"/>
          <w:b/>
          <w:color w:val="000000" w:themeColor="text1"/>
        </w:rPr>
        <w:t>INFORMAZIONI.</w:t>
      </w:r>
      <w:r w:rsidRPr="00CA04EA">
        <w:rPr>
          <w:rFonts w:asciiTheme="minorHAnsi" w:hAnsiTheme="minorHAnsi" w:cstheme="minorHAnsi"/>
          <w:color w:val="000000" w:themeColor="text1"/>
        </w:rPr>
        <w:t xml:space="preserve"> Programma completo sul sito www.spettacoloverona.it </w:t>
      </w:r>
      <w:hyperlink r:id="rId6" w:tgtFrame="_top">
        <w:r w:rsidRPr="00CA04EA">
          <w:rPr>
            <w:rStyle w:val="Collegamentoipertestuale"/>
            <w:rFonts w:asciiTheme="minorHAnsi" w:hAnsiTheme="minorHAnsi" w:cstheme="minorHAnsi"/>
            <w:color w:val="000000" w:themeColor="text1"/>
          </w:rPr>
          <w:t>www.comune.verona.it</w:t>
        </w:r>
      </w:hyperlink>
      <w:r w:rsidRPr="00CA04EA">
        <w:rPr>
          <w:rStyle w:val="Collegamentoipertestuale"/>
          <w:rFonts w:asciiTheme="minorHAnsi" w:hAnsiTheme="minorHAnsi" w:cstheme="minorHAnsi"/>
          <w:color w:val="000000" w:themeColor="text1"/>
        </w:rPr>
        <w:t xml:space="preserve">, sulla pagina Facebook L’Altro Teatro Verona, sul profilo </w:t>
      </w:r>
      <w:proofErr w:type="spellStart"/>
      <w:r w:rsidRPr="00CA04EA">
        <w:rPr>
          <w:rStyle w:val="Collegamentoipertestuale"/>
          <w:rFonts w:asciiTheme="minorHAnsi" w:hAnsiTheme="minorHAnsi" w:cstheme="minorHAnsi"/>
          <w:color w:val="000000" w:themeColor="text1"/>
        </w:rPr>
        <w:t>Instagram</w:t>
      </w:r>
      <w:proofErr w:type="spellEnd"/>
      <w:r w:rsidRPr="00CA04EA">
        <w:rPr>
          <w:rStyle w:val="Collegamentoipertestuale"/>
          <w:rFonts w:asciiTheme="minorHAnsi" w:hAnsiTheme="minorHAnsi" w:cstheme="minorHAnsi"/>
          <w:color w:val="000000" w:themeColor="text1"/>
        </w:rPr>
        <w:t xml:space="preserve"> L’Altro Teatro </w:t>
      </w:r>
      <w:proofErr w:type="spellStart"/>
      <w:r w:rsidRPr="00CA04EA">
        <w:rPr>
          <w:rStyle w:val="Collegamentoipertestuale"/>
          <w:rFonts w:asciiTheme="minorHAnsi" w:hAnsiTheme="minorHAnsi" w:cstheme="minorHAnsi"/>
          <w:color w:val="000000" w:themeColor="text1"/>
        </w:rPr>
        <w:t>Verona.Camploy.</w:t>
      </w:r>
      <w:proofErr w:type="spellEnd"/>
    </w:p>
    <w:p w:rsidR="00E9663A" w:rsidRPr="00CA04EA" w:rsidRDefault="00E9663A" w:rsidP="00CA04EA">
      <w:pPr>
        <w:widowControl w:val="0"/>
        <w:ind w:left="-284" w:right="-275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E9663A" w:rsidRPr="00CA04EA" w:rsidRDefault="00E9663A" w:rsidP="00CA04EA">
      <w:pPr>
        <w:widowControl w:val="0"/>
        <w:ind w:left="-284" w:right="-275"/>
        <w:rPr>
          <w:rFonts w:asciiTheme="minorHAnsi" w:hAnsiTheme="minorHAnsi" w:cstheme="minorHAnsi"/>
          <w:color w:val="000000" w:themeColor="text1"/>
        </w:rPr>
      </w:pPr>
      <w:r w:rsidRPr="00CA04E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Biglietti disponibili</w:t>
      </w:r>
      <w:r w:rsidRPr="00CA04EA">
        <w:rPr>
          <w:rFonts w:asciiTheme="minorHAnsi" w:hAnsiTheme="minorHAnsi" w:cstheme="minorHAnsi"/>
          <w:color w:val="000000" w:themeColor="text1"/>
        </w:rPr>
        <w:t xml:space="preserve"> </w:t>
      </w:r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da </w:t>
      </w:r>
      <w:r w:rsidRPr="00CA04EA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Box Office Verona</w:t>
      </w:r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> - via Pallone 16 - tel. 045 80 11 154.</w:t>
      </w:r>
    </w:p>
    <w:p w:rsidR="00E9663A" w:rsidRPr="00CA04EA" w:rsidRDefault="00E9663A" w:rsidP="00CA04EA">
      <w:pPr>
        <w:pStyle w:val="NormaleWeb"/>
        <w:spacing w:before="0" w:after="0"/>
        <w:ind w:left="-284" w:right="-275"/>
        <w:rPr>
          <w:rFonts w:asciiTheme="minorHAnsi" w:hAnsiTheme="minorHAnsi" w:cstheme="minorHAnsi"/>
          <w:color w:val="000000" w:themeColor="text1"/>
        </w:rPr>
      </w:pPr>
      <w:r w:rsidRPr="00CA04E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Biglietti</w:t>
      </w:r>
      <w:r w:rsidRPr="00CA04EA">
        <w:rPr>
          <w:rStyle w:val="Enfasigrassetto"/>
          <w:rFonts w:asciiTheme="minorHAnsi" w:hAnsiTheme="minorHAnsi" w:cstheme="minorHAnsi"/>
          <w:color w:val="000000" w:themeColor="text1"/>
        </w:rPr>
        <w:t xml:space="preserve"> ONLINE</w:t>
      </w:r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disponibili sui circuiti:</w:t>
      </w:r>
      <w:bookmarkStart w:id="0" w:name="_Hlt95389050"/>
      <w:bookmarkStart w:id="1" w:name="_Hlt95389049"/>
      <w:r w:rsidRPr="00CA04EA">
        <w:rPr>
          <w:rFonts w:asciiTheme="minorHAnsi" w:hAnsiTheme="minorHAnsi" w:cstheme="minorHAnsi"/>
          <w:color w:val="000000" w:themeColor="text1"/>
        </w:rPr>
        <w:t xml:space="preserve"> </w:t>
      </w:r>
      <w:hyperlink r:id="rId7">
        <w:r w:rsidRPr="00CA04EA">
          <w:rPr>
            <w:rStyle w:val="Collegamentoipertestuale"/>
            <w:rFonts w:asciiTheme="minorHAnsi" w:hAnsiTheme="minorHAnsi" w:cstheme="minorHAnsi"/>
            <w:color w:val="000000" w:themeColor="text1"/>
          </w:rPr>
          <w:t>www.boxol.it/BoxofficeLive/it</w:t>
        </w:r>
      </w:hyperlink>
      <w:bookmarkEnd w:id="0"/>
      <w:bookmarkEnd w:id="1"/>
      <w:r w:rsidRPr="00CA04EA">
        <w:rPr>
          <w:rStyle w:val="Collegamentoipertestuale"/>
          <w:rFonts w:asciiTheme="minorHAnsi" w:hAnsiTheme="minorHAnsi" w:cstheme="minorHAnsi"/>
          <w:color w:val="000000" w:themeColor="text1"/>
        </w:rPr>
        <w:t xml:space="preserve">, </w:t>
      </w:r>
      <w:hyperlink r:id="rId8">
        <w:r w:rsidRPr="00CA04EA">
          <w:rPr>
            <w:rStyle w:val="Collegamentoipertestuale"/>
            <w:rFonts w:asciiTheme="minorHAnsi" w:hAnsiTheme="minorHAnsi" w:cstheme="minorHAnsi"/>
            <w:color w:val="000000" w:themeColor="text1"/>
          </w:rPr>
          <w:t>www.boxofficelive.it</w:t>
        </w:r>
      </w:hyperlink>
      <w:r w:rsidRPr="00CA04EA">
        <w:rPr>
          <w:rFonts w:asciiTheme="minorHAnsi" w:hAnsiTheme="minorHAnsi" w:cstheme="minorHAnsi"/>
          <w:color w:val="000000" w:themeColor="text1"/>
        </w:rPr>
        <w:t xml:space="preserve"> e </w:t>
      </w:r>
      <w:hyperlink r:id="rId9">
        <w:r w:rsidRPr="00CA04EA">
          <w:rPr>
            <w:rStyle w:val="Collegamentoipertestuale"/>
            <w:rFonts w:asciiTheme="minorHAnsi" w:hAnsiTheme="minorHAnsi" w:cstheme="minorHAnsi"/>
            <w:color w:val="000000" w:themeColor="text1"/>
          </w:rPr>
          <w:t>www.</w:t>
        </w:r>
      </w:hyperlink>
      <w:hyperlink r:id="rId10">
        <w:r w:rsidRPr="00CA04EA">
          <w:rPr>
            <w:rStyle w:val="Collegamentoipertestuale"/>
            <w:rFonts w:asciiTheme="minorHAnsi" w:hAnsiTheme="minorHAnsi" w:cstheme="minorHAnsi"/>
            <w:color w:val="000000" w:themeColor="text1"/>
          </w:rPr>
          <w:t>arteven.it</w:t>
        </w:r>
      </w:hyperlink>
    </w:p>
    <w:p w:rsidR="00E9663A" w:rsidRPr="00CA04EA" w:rsidRDefault="00E9663A" w:rsidP="00CA04EA">
      <w:pPr>
        <w:pStyle w:val="NormaleWeb"/>
        <w:spacing w:before="0" w:after="0"/>
        <w:ind w:left="-284" w:right="-275"/>
        <w:rPr>
          <w:rFonts w:asciiTheme="minorHAnsi" w:hAnsiTheme="minorHAnsi" w:cstheme="minorHAnsi"/>
          <w:color w:val="000000" w:themeColor="text1"/>
        </w:rPr>
      </w:pPr>
      <w:r w:rsidRPr="00CA04EA">
        <w:rPr>
          <w:rFonts w:asciiTheme="minorHAnsi" w:hAnsiTheme="minorHAnsi" w:cstheme="minorHAnsi"/>
          <w:b/>
          <w:bCs/>
          <w:color w:val="000000" w:themeColor="text1"/>
        </w:rPr>
        <w:t xml:space="preserve">Il botteghino del Teatro </w:t>
      </w:r>
      <w:proofErr w:type="spellStart"/>
      <w:r w:rsidRPr="00CA04EA">
        <w:rPr>
          <w:rFonts w:asciiTheme="minorHAnsi" w:hAnsiTheme="minorHAnsi" w:cstheme="minorHAnsi"/>
          <w:b/>
          <w:bCs/>
          <w:color w:val="000000" w:themeColor="text1"/>
        </w:rPr>
        <w:t>Camploy</w:t>
      </w:r>
      <w:proofErr w:type="spellEnd"/>
      <w:r w:rsidRPr="00CA04EA">
        <w:rPr>
          <w:rFonts w:asciiTheme="minorHAnsi" w:hAnsiTheme="minorHAnsi" w:cstheme="minorHAnsi"/>
          <w:color w:val="000000" w:themeColor="text1"/>
        </w:rPr>
        <w:t xml:space="preserve"> sarà aperto la sera dello spettacolo a partire dalle</w:t>
      </w:r>
      <w:r w:rsidRPr="00CA04EA">
        <w:rPr>
          <w:rStyle w:val="apple-converted-space"/>
          <w:rFonts w:asciiTheme="minorHAnsi" w:hAnsiTheme="minorHAnsi" w:cstheme="minorHAnsi"/>
          <w:color w:val="000000" w:themeColor="text1"/>
        </w:rPr>
        <w:t xml:space="preserve"> </w:t>
      </w:r>
      <w:r w:rsidRPr="00CA04EA">
        <w:rPr>
          <w:rFonts w:asciiTheme="minorHAnsi" w:hAnsiTheme="minorHAnsi" w:cstheme="minorHAnsi"/>
          <w:color w:val="000000" w:themeColor="text1"/>
        </w:rPr>
        <w:t>ore</w:t>
      </w:r>
      <w:r w:rsidRPr="00CA04EA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CA04EA">
        <w:rPr>
          <w:rFonts w:asciiTheme="minorHAnsi" w:hAnsiTheme="minorHAnsi" w:cstheme="minorHAnsi"/>
          <w:color w:val="000000" w:themeColor="text1"/>
        </w:rPr>
        <w:t>20.00 per l'acquisto dei biglietti.</w:t>
      </w:r>
    </w:p>
    <w:p w:rsidR="00E9663A" w:rsidRPr="005E1C3B" w:rsidRDefault="00E9663A" w:rsidP="00E9663A">
      <w:pPr>
        <w:ind w:left="-284" w:right="-275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5E1C3B">
        <w:rPr>
          <w:rFonts w:asciiTheme="minorHAnsi" w:hAnsiTheme="minorHAnsi" w:cstheme="minorHAnsi"/>
          <w:i/>
          <w:iCs/>
          <w:color w:val="000000" w:themeColor="text1"/>
        </w:rPr>
        <w:t>____________________</w:t>
      </w:r>
    </w:p>
    <w:p w:rsidR="00E925BB" w:rsidRDefault="00E925BB" w:rsidP="007F3ABF">
      <w:pPr>
        <w:ind w:right="-275"/>
        <w:jc w:val="both"/>
        <w:rPr>
          <w:rFonts w:ascii="Arial" w:hAnsi="Arial" w:cs="Arial"/>
          <w:b/>
          <w:bCs/>
          <w:shd w:val="clear" w:color="auto" w:fill="FFFFFF"/>
        </w:rPr>
      </w:pPr>
    </w:p>
    <w:p w:rsidR="00047649" w:rsidRPr="00047649" w:rsidRDefault="00047649" w:rsidP="00047649">
      <w:pPr>
        <w:ind w:left="-284" w:right="-275" w:firstLine="284"/>
        <w:jc w:val="both"/>
        <w:rPr>
          <w:rFonts w:ascii="Arial" w:hAnsi="Arial" w:cs="Arial"/>
          <w:b/>
          <w:bCs/>
          <w:shd w:val="clear" w:color="auto" w:fill="FFFFFF"/>
        </w:rPr>
      </w:pPr>
      <w:r w:rsidRPr="00047649">
        <w:rPr>
          <w:rFonts w:ascii="Arial" w:hAnsi="Arial" w:cs="Arial"/>
          <w:b/>
          <w:bCs/>
        </w:rPr>
        <w:t>CREDITI</w:t>
      </w:r>
    </w:p>
    <w:p w:rsidR="00047649" w:rsidRPr="00CA04EA" w:rsidRDefault="00047649" w:rsidP="00047649">
      <w:pPr>
        <w:pStyle w:val="NormaleWeb"/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A04EA">
        <w:rPr>
          <w:rFonts w:asciiTheme="minorHAnsi" w:hAnsiTheme="minorHAnsi" w:cstheme="minorHAnsi"/>
          <w:sz w:val="22"/>
          <w:szCs w:val="22"/>
        </w:rPr>
        <w:t>dal poema "ANSA" di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Mezzopalco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 xml:space="preserve">con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Riccardo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Iachini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Toi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 Giordani, Massimo Giordani </w:t>
      </w:r>
    </w:p>
    <w:p w:rsidR="00047649" w:rsidRPr="00CA04EA" w:rsidRDefault="00047649" w:rsidP="00047649">
      <w:pPr>
        <w:pStyle w:val="NormaleWeb"/>
        <w:spacing w:before="0" w:beforeAutospacing="0"/>
        <w:rPr>
          <w:rFonts w:asciiTheme="minorHAnsi" w:hAnsiTheme="minorHAnsi" w:cstheme="minorHAnsi"/>
        </w:rPr>
      </w:pPr>
      <w:r w:rsidRPr="00CA04EA">
        <w:rPr>
          <w:rFonts w:asciiTheme="minorHAnsi" w:hAnsiTheme="minorHAnsi" w:cstheme="minorHAnsi"/>
          <w:sz w:val="22"/>
          <w:szCs w:val="22"/>
        </w:rPr>
        <w:t>drammaturgia sonora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Mezzopalco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>drammaturgia visiva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Usine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Baug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 xml:space="preserve">regia collettiva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="00CA04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Usine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Baug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 xml:space="preserve">luci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t>Emanuele Cavalcanti</w:t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 xml:space="preserve">suono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Luca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Jacoboni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A04EA">
        <w:rPr>
          <w:rFonts w:asciiTheme="minorHAnsi" w:hAnsiTheme="minorHAnsi" w:cstheme="minorHAnsi"/>
          <w:sz w:val="22"/>
          <w:szCs w:val="22"/>
        </w:rPr>
        <w:t xml:space="preserve">produzione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La Corte Ospitale, ZPL,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Usine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A04EA">
        <w:rPr>
          <w:rFonts w:asciiTheme="minorHAnsi" w:hAnsiTheme="minorHAnsi" w:cstheme="minorHAnsi"/>
          <w:b/>
          <w:bCs/>
          <w:sz w:val="22"/>
          <w:szCs w:val="22"/>
        </w:rPr>
        <w:t>Baug</w:t>
      </w:r>
      <w:proofErr w:type="spellEnd"/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47649" w:rsidRPr="00CA04EA" w:rsidRDefault="00047649" w:rsidP="00047649">
      <w:pPr>
        <w:pStyle w:val="NormaleWeb"/>
        <w:rPr>
          <w:rFonts w:asciiTheme="minorHAnsi" w:hAnsiTheme="minorHAnsi" w:cstheme="minorHAnsi"/>
        </w:rPr>
      </w:pPr>
      <w:r w:rsidRPr="00CA04EA">
        <w:rPr>
          <w:rFonts w:asciiTheme="minorHAnsi" w:hAnsiTheme="minorHAnsi" w:cstheme="minorHAnsi"/>
          <w:sz w:val="22"/>
          <w:szCs w:val="22"/>
        </w:rPr>
        <w:t xml:space="preserve">spettacolo vincitore </w:t>
      </w:r>
      <w:r w:rsidRPr="00CA04EA">
        <w:rPr>
          <w:rFonts w:asciiTheme="minorHAnsi" w:hAnsiTheme="minorHAnsi" w:cstheme="minorHAnsi"/>
          <w:sz w:val="22"/>
          <w:szCs w:val="22"/>
        </w:rPr>
        <w:tab/>
      </w:r>
      <w:r w:rsidRPr="00CA04EA">
        <w:rPr>
          <w:rFonts w:asciiTheme="minorHAnsi" w:hAnsiTheme="minorHAnsi" w:cstheme="minorHAnsi"/>
          <w:b/>
          <w:bCs/>
          <w:sz w:val="22"/>
          <w:szCs w:val="22"/>
        </w:rPr>
        <w:t xml:space="preserve">Forever Young 2024 </w:t>
      </w:r>
      <w:r w:rsidRPr="00CA04EA">
        <w:rPr>
          <w:rFonts w:asciiTheme="minorHAnsi" w:hAnsiTheme="minorHAnsi" w:cstheme="minorHAnsi"/>
          <w:sz w:val="22"/>
          <w:szCs w:val="22"/>
        </w:rPr>
        <w:t xml:space="preserve">– La Corte Ospitale </w:t>
      </w:r>
    </w:p>
    <w:p w:rsidR="00CA04EA" w:rsidRDefault="00CA04EA" w:rsidP="00790E6C">
      <w:pPr>
        <w:ind w:right="-275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CA04EA" w:rsidRDefault="00CA04EA" w:rsidP="00E925BB">
      <w:pPr>
        <w:ind w:left="-284" w:right="-275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B81FC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USINE BAUG</w:t>
      </w:r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nasce nel 2018 dall’incontro artistico di Ermanno Pingitore, Stefano Rocco e Claudia Russo. La loro prima creazione CALCINACCI arriva in finale al premio Scenario 2018 includendo nel progetto Emanuele Cavalcanti, light designer, che diventerà parte integrante del gruppo. Stefano, Ermanno e Claudia provengono da percorsi artistici diversi ma si ritrovano nella pedagogia Lecoq, studiando a Parigi e Bruxelles. Questo percorso influenza notevolmente il processo artistico del gruppo, che si basa sull’improvvisazione e sulla creazione collettiva, dove esperienze e punti di vista si incontrano per esplorare e raccontare la complessità del mondo circostante. </w:t>
      </w:r>
      <w:proofErr w:type="spellStart"/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>Usine</w:t>
      </w:r>
      <w:proofErr w:type="spellEnd"/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>Baug</w:t>
      </w:r>
      <w:proofErr w:type="spellEnd"/>
      <w:r w:rsidRPr="00CA04E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fa convergere teatro fisico, narrazione e teatro visivo per trasporre la realtà con poesia, sarcasmo e ironia.</w:t>
      </w:r>
      <w:r w:rsidR="00B81FC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B81FC0" w:rsidRDefault="00B81FC0" w:rsidP="00B81FC0">
      <w:pPr>
        <w:ind w:right="-275"/>
        <w:jc w:val="both"/>
        <w:rPr>
          <w:rFonts w:asciiTheme="minorHAnsi" w:hAnsiTheme="minorHAnsi" w:cstheme="minorHAnsi"/>
        </w:rPr>
      </w:pPr>
    </w:p>
    <w:p w:rsidR="00B81FC0" w:rsidRPr="00B81FC0" w:rsidRDefault="00B81FC0" w:rsidP="00E925BB">
      <w:pPr>
        <w:ind w:left="-284" w:right="-275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B81FC0">
        <w:rPr>
          <w:rStyle w:val="Enfasigrassetto"/>
          <w:rFonts w:asciiTheme="minorHAnsi" w:hAnsiTheme="minorHAnsi" w:cstheme="minorHAnsi"/>
          <w:color w:val="222222"/>
        </w:rPr>
        <w:t>Mezzopalco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 è un trio composto da Riccardo </w:t>
      </w:r>
      <w:proofErr w:type="spellStart"/>
      <w:r w:rsidRPr="00B81FC0">
        <w:rPr>
          <w:rFonts w:asciiTheme="minorHAnsi" w:hAnsiTheme="minorHAnsi" w:cstheme="minorHAnsi"/>
          <w:color w:val="222222"/>
          <w:shd w:val="clear" w:color="auto" w:fill="FFFFFF"/>
        </w:rPr>
        <w:t>Iacchini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Pr="00B81FC0">
        <w:rPr>
          <w:rFonts w:asciiTheme="minorHAnsi" w:hAnsiTheme="minorHAnsi" w:cstheme="minorHAnsi"/>
          <w:color w:val="222222"/>
          <w:shd w:val="clear" w:color="auto" w:fill="FFFFFF"/>
        </w:rPr>
        <w:t>Toi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 Giordani e Johnny Di Matteo </w:t>
      </w:r>
      <w:proofErr w:type="spellStart"/>
      <w:r w:rsidRPr="00B81FC0">
        <w:rPr>
          <w:rFonts w:asciiTheme="minorHAnsi" w:hAnsiTheme="minorHAnsi" w:cstheme="minorHAnsi"/>
          <w:color w:val="222222"/>
          <w:shd w:val="clear" w:color="auto" w:fill="FFFFFF"/>
        </w:rPr>
        <w:t>aka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81FC0">
        <w:rPr>
          <w:rFonts w:asciiTheme="minorHAnsi" w:hAnsiTheme="minorHAnsi" w:cstheme="minorHAnsi"/>
          <w:color w:val="222222"/>
          <w:shd w:val="clear" w:color="auto" w:fill="FFFFFF"/>
        </w:rPr>
        <w:t>Ninjoh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81FC0">
        <w:rPr>
          <w:rFonts w:asciiTheme="minorHAnsi" w:hAnsiTheme="minorHAnsi" w:cstheme="minorHAnsi"/>
          <w:color w:val="222222"/>
          <w:shd w:val="clear" w:color="auto" w:fill="FFFFFF"/>
        </w:rPr>
        <w:t>Beats</w:t>
      </w:r>
      <w:proofErr w:type="spellEnd"/>
      <w:r w:rsidRPr="00B81FC0">
        <w:rPr>
          <w:rFonts w:asciiTheme="minorHAnsi" w:hAnsiTheme="minorHAnsi" w:cstheme="minorHAnsi"/>
          <w:color w:val="222222"/>
          <w:shd w:val="clear" w:color="auto" w:fill="FFFFFF"/>
        </w:rPr>
        <w:t xml:space="preserve"> che attraverso le voci esplora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>il mondo della narrazione attraverso la poesia e il beatbox.</w:t>
      </w:r>
      <w:r w:rsidRPr="00B81FC0">
        <w:rPr>
          <w:rStyle w:val="apple-converted-space"/>
          <w:rFonts w:asciiTheme="minorHAnsi" w:hAnsiTheme="minorHAnsi" w:cstheme="minorHAnsi"/>
          <w:b/>
          <w:bCs/>
          <w:color w:val="222222"/>
          <w:shd w:val="clear" w:color="auto" w:fill="FFFFFF"/>
        </w:rPr>
        <w:t> </w:t>
      </w:r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 xml:space="preserve"> </w:t>
      </w:r>
      <w:proofErr w:type="spellStart"/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>Mezzopalco</w:t>
      </w:r>
      <w:proofErr w:type="spellEnd"/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Fonts w:asciiTheme="minorHAnsi" w:hAnsiTheme="minorHAnsi" w:cstheme="minorHAnsi"/>
          <w:color w:val="222222"/>
          <w:shd w:val="clear" w:color="auto" w:fill="FFFFFF"/>
        </w:rPr>
        <w:t>nel 2018 vince il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>Premio Alberto Dubito di Poesia con Musica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Fonts w:asciiTheme="minorHAnsi" w:hAnsiTheme="minorHAnsi" w:cstheme="minorHAnsi"/>
          <w:color w:val="222222"/>
          <w:shd w:val="clear" w:color="auto" w:fill="FFFFFF"/>
        </w:rPr>
        <w:t>e avviano poi il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Style w:val="Enfasigrassetto"/>
          <w:rFonts w:asciiTheme="minorHAnsi" w:hAnsiTheme="minorHAnsi" w:cstheme="minorHAnsi"/>
          <w:color w:val="222222"/>
        </w:rPr>
        <w:t>“</w:t>
      </w:r>
      <w:proofErr w:type="spellStart"/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>Mezzotour</w:t>
      </w:r>
      <w:proofErr w:type="spellEnd"/>
      <w:r w:rsidRPr="00B81FC0">
        <w:rPr>
          <w:rStyle w:val="Enfasigrassetto"/>
          <w:rFonts w:asciiTheme="minorHAnsi" w:hAnsiTheme="minorHAnsi" w:cstheme="minorHAnsi"/>
          <w:color w:val="222222"/>
        </w:rPr>
        <w:t>”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Fonts w:asciiTheme="minorHAnsi" w:hAnsiTheme="minorHAnsi" w:cstheme="minorHAnsi"/>
          <w:color w:val="222222"/>
          <w:shd w:val="clear" w:color="auto" w:fill="FFFFFF"/>
        </w:rPr>
        <w:t>seguito da</w:t>
      </w:r>
      <w:r w:rsidRPr="00B81FC0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 </w:t>
      </w:r>
      <w:r w:rsidRPr="00B81FC0">
        <w:rPr>
          <w:rStyle w:val="Enfasigrassetto"/>
          <w:rFonts w:asciiTheme="minorHAnsi" w:hAnsiTheme="minorHAnsi" w:cstheme="minorHAnsi"/>
          <w:color w:val="222222"/>
        </w:rPr>
        <w:t>“</w:t>
      </w:r>
      <w:r w:rsidRPr="00B81FC0">
        <w:rPr>
          <w:rStyle w:val="Enfasigrassetto"/>
          <w:rFonts w:asciiTheme="minorHAnsi" w:hAnsiTheme="minorHAnsi" w:cstheme="minorHAnsi"/>
          <w:b w:val="0"/>
          <w:bCs w:val="0"/>
          <w:color w:val="222222"/>
        </w:rPr>
        <w:t>L’altro mezzo Tour”</w:t>
      </w:r>
      <w:r w:rsidRPr="00B81FC0">
        <w:rPr>
          <w:rStyle w:val="apple-converted-space"/>
          <w:rFonts w:asciiTheme="minorHAnsi" w:hAnsiTheme="minorHAnsi" w:cstheme="minorHAnsi"/>
          <w:b/>
          <w:bCs/>
          <w:color w:val="222222"/>
          <w:shd w:val="clear" w:color="auto" w:fill="FFFFFF"/>
        </w:rPr>
        <w:t> </w:t>
      </w:r>
      <w:r w:rsidRPr="00B81FC0">
        <w:rPr>
          <w:rFonts w:asciiTheme="minorHAnsi" w:hAnsiTheme="minorHAnsi" w:cstheme="minorHAnsi"/>
          <w:color w:val="222222"/>
          <w:shd w:val="clear" w:color="auto" w:fill="FFFFFF"/>
        </w:rPr>
        <w:t>che ad oggi conta più di 40 date nel territorio nazionale.</w:t>
      </w:r>
    </w:p>
    <w:sectPr w:rsidR="00B81FC0" w:rsidRPr="00B81FC0" w:rsidSect="005C667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F6" w:rsidRDefault="00F15DF6" w:rsidP="00E925BB">
      <w:r>
        <w:separator/>
      </w:r>
    </w:p>
  </w:endnote>
  <w:endnote w:type="continuationSeparator" w:id="0">
    <w:p w:rsidR="00F15DF6" w:rsidRDefault="00F15DF6" w:rsidP="00E92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ormale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F6" w:rsidRDefault="00F15DF6" w:rsidP="00E925BB">
      <w:r>
        <w:separator/>
      </w:r>
    </w:p>
  </w:footnote>
  <w:footnote w:type="continuationSeparator" w:id="0">
    <w:p w:rsidR="00F15DF6" w:rsidRDefault="00F15DF6" w:rsidP="00E92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5BB" w:rsidRDefault="00E925BB" w:rsidP="00E925BB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62395" cy="147510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147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25BB" w:rsidRPr="00E925BB" w:rsidRDefault="00E925BB" w:rsidP="00E925B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5BB"/>
    <w:rsid w:val="00047649"/>
    <w:rsid w:val="00153E62"/>
    <w:rsid w:val="00477F00"/>
    <w:rsid w:val="00547FE5"/>
    <w:rsid w:val="005C6671"/>
    <w:rsid w:val="006058DD"/>
    <w:rsid w:val="0075678F"/>
    <w:rsid w:val="00790E6C"/>
    <w:rsid w:val="007F3ABF"/>
    <w:rsid w:val="00A86140"/>
    <w:rsid w:val="00AE2530"/>
    <w:rsid w:val="00AF2A4A"/>
    <w:rsid w:val="00B81FC0"/>
    <w:rsid w:val="00C5093B"/>
    <w:rsid w:val="00CA04EA"/>
    <w:rsid w:val="00DC19F1"/>
    <w:rsid w:val="00E925BB"/>
    <w:rsid w:val="00E9663A"/>
    <w:rsid w:val="00F15DF6"/>
    <w:rsid w:val="00F332D8"/>
    <w:rsid w:val="00F5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5BB"/>
    <w:rPr>
      <w:rFonts w:ascii="Times New Roman" w:eastAsia="Times New Roman" w:hAnsi="Times New Roman" w:cs="Times New Roman"/>
      <w:color w:val="000000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925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5BB"/>
  </w:style>
  <w:style w:type="paragraph" w:styleId="Pidipagina">
    <w:name w:val="footer"/>
    <w:basedOn w:val="Normale"/>
    <w:link w:val="PidipaginaCarattere"/>
    <w:uiPriority w:val="99"/>
    <w:unhideWhenUsed/>
    <w:rsid w:val="00E925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5BB"/>
  </w:style>
  <w:style w:type="paragraph" w:styleId="Nessunaspaziatura">
    <w:name w:val="No Spacing"/>
    <w:qFormat/>
    <w:rsid w:val="00E925BB"/>
    <w:pPr>
      <w:suppressAutoHyphens/>
    </w:pPr>
    <w:rPr>
      <w:rFonts w:ascii="Calibri" w:eastAsia="Calibri" w:hAnsi="Calibri" w:cs="Times New Roman"/>
      <w:color w:val="000000"/>
      <w:kern w:val="0"/>
      <w:sz w:val="22"/>
      <w:szCs w:val="22"/>
    </w:rPr>
  </w:style>
  <w:style w:type="character" w:customStyle="1" w:styleId="field">
    <w:name w:val="field"/>
    <w:basedOn w:val="Carpredefinitoparagrafo"/>
    <w:rsid w:val="00E925BB"/>
  </w:style>
  <w:style w:type="character" w:customStyle="1" w:styleId="apple-converted-space">
    <w:name w:val="apple-converted-space"/>
    <w:basedOn w:val="Carpredefinitoparagrafo"/>
    <w:qFormat/>
    <w:rsid w:val="00E925BB"/>
  </w:style>
  <w:style w:type="paragraph" w:styleId="NormaleWeb">
    <w:name w:val="Normal (Web)"/>
    <w:basedOn w:val="Normale"/>
    <w:uiPriority w:val="99"/>
    <w:unhideWhenUsed/>
    <w:qFormat/>
    <w:rsid w:val="00E925BB"/>
    <w:pPr>
      <w:spacing w:before="100" w:beforeAutospacing="1" w:after="100" w:afterAutospacing="1"/>
    </w:pPr>
    <w:rPr>
      <w:color w:val="auto"/>
    </w:rPr>
  </w:style>
  <w:style w:type="character" w:styleId="Enfasigrassetto">
    <w:name w:val="Strong"/>
    <w:basedOn w:val="Carpredefinitoparagrafo"/>
    <w:uiPriority w:val="22"/>
    <w:qFormat/>
    <w:rsid w:val="00AE2530"/>
    <w:rPr>
      <w:b/>
      <w:bCs/>
    </w:rPr>
  </w:style>
  <w:style w:type="character" w:styleId="Collegamentoipertestuale">
    <w:name w:val="Hyperlink"/>
    <w:basedOn w:val="Carpredefinitoparagrafo"/>
    <w:qFormat/>
    <w:rsid w:val="00E9663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officelive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oxol.it/BoxofficeLive/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verona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myarteven.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yarteven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Dannia Pavan</dc:creator>
  <cp:lastModifiedBy>ecorsini</cp:lastModifiedBy>
  <cp:revision>2</cp:revision>
  <dcterms:created xsi:type="dcterms:W3CDTF">2025-03-06T10:05:00Z</dcterms:created>
  <dcterms:modified xsi:type="dcterms:W3CDTF">2025-03-06T10:05:00Z</dcterms:modified>
</cp:coreProperties>
</file>