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240" w:after="0"/>
        <w:jc w:val="center"/>
        <w:rPr>
          <w:b/>
          <w:sz w:val="20"/>
          <w:szCs w:val="20"/>
        </w:rPr>
      </w:pPr>
      <w:r>
        <w:rPr>
          <w:b/>
          <w:sz w:val="20"/>
          <w:szCs w:val="20"/>
        </w:rPr>
        <w:t>Programma Regionale – PR FESR Veneto 2021–2027</w:t>
      </w:r>
    </w:p>
    <w:p>
      <w:pPr>
        <w:pStyle w:val="Normal"/>
        <w:widowControl w:val="false"/>
        <w:spacing w:before="0" w:after="0"/>
        <w:jc w:val="center"/>
        <w:rPr>
          <w:b/>
          <w:sz w:val="20"/>
          <w:szCs w:val="20"/>
        </w:rPr>
      </w:pPr>
      <w:r>
        <w:rPr>
          <w:b/>
          <w:sz w:val="20"/>
          <w:szCs w:val="20"/>
        </w:rPr>
        <w:t xml:space="preserve">Priorità 3. </w:t>
      </w:r>
      <w:r>
        <w:rPr>
          <w:sz w:val="20"/>
          <w:szCs w:val="20"/>
        </w:rPr>
        <w:t>Un’Europa più connessa attraverso la mobilità urbana sostenibile.</w:t>
      </w:r>
    </w:p>
    <w:p>
      <w:pPr>
        <w:pStyle w:val="Normal"/>
        <w:widowControl w:val="false"/>
        <w:spacing w:before="0" w:after="0"/>
        <w:jc w:val="center"/>
        <w:rPr>
          <w:sz w:val="20"/>
          <w:szCs w:val="20"/>
        </w:rPr>
      </w:pPr>
      <w:r>
        <w:rPr>
          <w:b/>
          <w:sz w:val="20"/>
          <w:szCs w:val="20"/>
        </w:rPr>
        <w:t xml:space="preserve">Obiettivo specifico 2.8. </w:t>
      </w:r>
      <w:r>
        <w:rPr>
          <w:sz w:val="20"/>
          <w:szCs w:val="20"/>
        </w:rPr>
        <w:t>Promuovere la mobilità urbana multimodale sostenibile quale parte della transizione verso un’economia a zero emissioni nette di carbonio.</w:t>
      </w:r>
    </w:p>
    <w:p>
      <w:pPr>
        <w:pStyle w:val="Subtitle"/>
        <w:rPr/>
      </w:pPr>
      <w:r>
        <w:rPr/>
        <w:t>Azione 2.8.1 “Percorsi ciclabili nelle Aree urbane”</w:t>
      </w:r>
    </w:p>
    <w:p>
      <w:pPr>
        <w:pStyle w:val="Normal"/>
        <w:spacing w:before="240" w:after="240"/>
        <w:jc w:val="center"/>
        <w:rPr>
          <w:b/>
          <w:highlight w:val="yellow"/>
        </w:rPr>
      </w:pPr>
      <w:r>
        <w:rPr>
          <w:b/>
        </w:rPr>
        <w:t>Strategia Integrata di Sviluppo Urbano Sostenibile (SISUS) dell’Area ur</w:t>
      </w:r>
      <w:r>
        <w:rPr>
          <w:b/>
          <w:shd w:fill="auto" w:val="clear"/>
        </w:rPr>
        <w:t>bana di Verona</w:t>
      </w:r>
    </w:p>
    <w:p>
      <w:pPr>
        <w:pStyle w:val="Normal"/>
        <w:widowControl w:val="false"/>
        <w:jc w:val="center"/>
        <w:rPr>
          <w:highlight w:val="none"/>
          <w:shd w:fill="auto" w:val="clear"/>
        </w:rPr>
      </w:pPr>
      <w:r>
        <w:rPr>
          <w:b/>
          <w:sz w:val="24"/>
          <w:szCs w:val="24"/>
          <w:shd w:fill="auto" w:val="clear"/>
        </w:rPr>
        <w:t>ALLEGATO 2 bis</w:t>
      </w:r>
    </w:p>
    <w:p>
      <w:pPr>
        <w:pStyle w:val="Normal"/>
        <w:spacing w:before="0" w:after="0"/>
        <w:jc w:val="center"/>
        <w:rPr/>
      </w:pPr>
      <w:r>
        <w:rPr/>
      </w:r>
    </w:p>
    <w:p>
      <w:pPr>
        <w:pStyle w:val="Normal"/>
        <w:spacing w:before="0" w:after="0"/>
        <w:rPr>
          <w:b/>
          <w:i/>
        </w:rPr>
      </w:pPr>
      <w:r>
        <w:rPr>
          <w:b/>
          <w:i/>
        </w:rPr>
        <w:t>Dichiarazione sostitutiva dell’atto di notorietà (DPR 28.12.2000 n. 445, artt. 47 e 46)</w:t>
      </w:r>
    </w:p>
    <w:p>
      <w:pPr>
        <w:pStyle w:val="Normal"/>
        <w:spacing w:before="0" w:after="0"/>
        <w:rPr/>
      </w:pPr>
      <w:r>
        <w:rPr/>
      </w:r>
    </w:p>
    <w:p>
      <w:pPr>
        <w:pStyle w:val="Normal"/>
        <w:widowControl w:val="false"/>
        <w:spacing w:before="0" w:after="0"/>
        <w:rPr/>
      </w:pPr>
      <w:r>
        <w:rPr/>
        <w:t>Io/l sottoscritto/a/i _________________________ nato/a a ______________________ il __________, residente in ___________________________________ via ___________________________ C.F. ______________________, in qualità di proprietario dell’immobile oggetto dell'Invito pubblico approvato con Determinazione n. **** del gg/mm/aaaa,</w:t>
      </w:r>
    </w:p>
    <w:p>
      <w:pPr>
        <w:pStyle w:val="Normal"/>
        <w:widowControl w:val="false"/>
        <w:spacing w:lineRule="auto" w:line="360" w:before="0" w:after="0"/>
        <w:rPr/>
      </w:pPr>
      <w:bookmarkStart w:id="0" w:name="_heading=h.1pxezwc"/>
      <w:bookmarkEnd w:id="0"/>
      <w:r>
        <w:rPr/>
        <w:t>Provincia _________________ Comune _________________</w:t>
      </w:r>
    </w:p>
    <w:p>
      <w:pPr>
        <w:pStyle w:val="Normal"/>
        <w:widowControl w:val="false"/>
        <w:spacing w:lineRule="auto" w:line="360" w:before="0" w:after="0"/>
        <w:jc w:val="start"/>
        <w:rPr/>
      </w:pPr>
      <w:r>
        <w:rPr/>
        <w:t>Foglio _____________ Sezione __________ Mappale ________________ Subalterno _________________</w:t>
      </w:r>
    </w:p>
    <w:p>
      <w:pPr>
        <w:pStyle w:val="Normal"/>
        <w:widowControl w:val="false"/>
        <w:spacing w:before="0" w:after="0"/>
        <w:jc w:val="center"/>
        <w:rPr>
          <w:b/>
        </w:rPr>
      </w:pPr>
      <w:r>
        <w:rPr>
          <w:b/>
        </w:rPr>
      </w:r>
    </w:p>
    <w:p>
      <w:pPr>
        <w:pStyle w:val="Normal"/>
        <w:widowControl w:val="false"/>
        <w:spacing w:before="0" w:after="0"/>
        <w:jc w:val="center"/>
        <w:rPr>
          <w:b/>
        </w:rPr>
      </w:pPr>
      <w:r>
        <w:rPr>
          <w:b/>
        </w:rPr>
        <w:t>AUTORIZZO</w:t>
      </w:r>
    </w:p>
    <w:p>
      <w:pPr>
        <w:pStyle w:val="Normal"/>
        <w:widowControl w:val="false"/>
        <w:spacing w:before="0" w:after="0"/>
        <w:jc w:val="center"/>
        <w:rPr>
          <w:b/>
        </w:rPr>
      </w:pPr>
      <w:r>
        <w:rPr>
          <w:b/>
        </w:rPr>
      </w:r>
    </w:p>
    <w:p>
      <w:pPr>
        <w:pStyle w:val="Normal"/>
        <w:widowControl w:val="false"/>
        <w:tabs>
          <w:tab w:val="clear" w:pos="720"/>
          <w:tab w:val="left" w:pos="331" w:leader="none"/>
        </w:tabs>
        <w:spacing w:before="0" w:after="0"/>
        <w:jc w:val="start"/>
        <w:rPr/>
      </w:pPr>
      <w:r>
        <w:rPr/>
        <w:t xml:space="preserve">l’esecuzione dell’intervento: </w:t>
      </w:r>
    </w:p>
    <w:p>
      <w:pPr>
        <w:pStyle w:val="Normal"/>
        <w:widowControl w:val="false"/>
        <w:tabs>
          <w:tab w:val="clear" w:pos="720"/>
          <w:tab w:val="left" w:pos="331" w:leader="none"/>
        </w:tabs>
        <w:spacing w:before="0" w:after="0"/>
        <w:jc w:val="start"/>
        <w:rPr/>
      </w:pPr>
      <w:r>
        <w:rPr/>
      </w:r>
    </w:p>
    <w:p>
      <w:pPr>
        <w:pStyle w:val="Normal"/>
        <w:widowControl w:val="false"/>
        <w:tabs>
          <w:tab w:val="clear" w:pos="720"/>
          <w:tab w:val="left" w:pos="331" w:leader="none"/>
        </w:tabs>
        <w:spacing w:before="0" w:after="0"/>
        <w:jc w:val="start"/>
        <w:rPr/>
      </w:pPr>
      <w:r>
        <w:rPr/>
        <w:t>All’Ente/Comune/ Consorzio//Provincia/ /Associazione/Altri soggetti</w:t>
      </w:r>
    </w:p>
    <w:p>
      <w:pPr>
        <w:pStyle w:val="Normal"/>
        <w:widowControl w:val="false"/>
        <w:spacing w:before="0" w:after="0"/>
        <w:jc w:val="start"/>
        <w:rPr/>
      </w:pPr>
      <w:r>
        <w:rPr/>
        <w:t>Denominazione:</w:t>
      </w:r>
    </w:p>
    <w:p>
      <w:pPr>
        <w:pStyle w:val="Normal"/>
        <w:widowControl w:val="false"/>
        <w:spacing w:before="0" w:after="0"/>
        <w:jc w:val="start"/>
        <w:rPr/>
      </w:pPr>
      <w:r>
        <w:rPr/>
        <w:t>______________________________________________________________________________________</w:t>
      </w:r>
    </w:p>
    <w:p>
      <w:pPr>
        <w:pStyle w:val="Normal"/>
        <w:widowControl w:val="false"/>
        <w:spacing w:before="0" w:after="0"/>
        <w:jc w:val="start"/>
        <w:rPr/>
      </w:pPr>
      <w:r>
        <w:rPr/>
        <w:t>Rappresentante legale</w:t>
      </w:r>
    </w:p>
    <w:p>
      <w:pPr>
        <w:pStyle w:val="Normal"/>
        <w:widowControl w:val="false"/>
        <w:spacing w:before="0" w:after="0"/>
        <w:jc w:val="start"/>
        <w:rPr/>
      </w:pPr>
      <w:r>
        <w:rPr/>
        <w:t>______________________________________________________________________________________</w:t>
      </w:r>
    </w:p>
    <w:p>
      <w:pPr>
        <w:pStyle w:val="Normal"/>
        <w:widowControl w:val="false"/>
        <w:spacing w:before="0" w:after="0"/>
        <w:jc w:val="start"/>
        <w:rPr/>
      </w:pPr>
      <w:r>
        <w:rPr/>
        <w:t>Indirizzo sede legale ______________________________________________________________________________________________________________</w:t>
      </w:r>
    </w:p>
    <w:p>
      <w:pPr>
        <w:pStyle w:val="Normal"/>
        <w:widowControl w:val="false"/>
        <w:spacing w:before="0" w:after="0"/>
        <w:jc w:val="start"/>
        <w:rPr/>
      </w:pPr>
      <w:r>
        <w:rPr/>
        <w:t>Dichiaro inoltre di essere a conoscenza:</w:t>
      </w:r>
    </w:p>
    <w:p>
      <w:pPr>
        <w:pStyle w:val="Normal"/>
        <w:widowControl w:val="false"/>
        <w:numPr>
          <w:ilvl w:val="0"/>
          <w:numId w:val="1"/>
        </w:numPr>
        <w:spacing w:before="120" w:after="0"/>
        <w:ind w:hanging="357" w:start="357"/>
        <w:jc w:val="start"/>
        <w:rPr/>
      </w:pPr>
      <w:r>
        <w:rPr/>
        <w:t>della volontà del soggetto richiedente sopra menzionato di richiedere finanziamento per l’intervento previsto di cui all’azione su indicata;</w:t>
      </w:r>
    </w:p>
    <w:p>
      <w:pPr>
        <w:pStyle w:val="Normal"/>
        <w:widowControl w:val="false"/>
        <w:numPr>
          <w:ilvl w:val="0"/>
          <w:numId w:val="1"/>
        </w:numPr>
        <w:spacing w:before="120" w:after="0"/>
        <w:ind w:hanging="357" w:start="357"/>
        <w:jc w:val="start"/>
        <w:rPr/>
      </w:pPr>
      <w:r>
        <w:rPr/>
        <w:t>che l'operazione finanziata per il periodo vincolativo di cui al punto successivo non subisca cambio di destinazione dell’infrastruttura o dell’investimento oggetto dell’operazione;</w:t>
      </w:r>
    </w:p>
    <w:p>
      <w:pPr>
        <w:pStyle w:val="Normal"/>
        <w:widowControl w:val="false"/>
        <w:numPr>
          <w:ilvl w:val="0"/>
          <w:numId w:val="1"/>
        </w:numPr>
        <w:spacing w:before="120" w:after="0"/>
        <w:ind w:hanging="357" w:start="357"/>
        <w:jc w:val="start"/>
        <w:rPr/>
      </w:pPr>
      <w:r>
        <w:rPr/>
        <w:t xml:space="preserve">che, </w:t>
      </w:r>
      <w:bookmarkStart w:id="1" w:name="_Hlk211963404"/>
      <w:r>
        <w:rPr/>
        <w:t>in conformità all’art. 13 lett. i) e j) dell’Invito</w:t>
      </w:r>
      <w:bookmarkEnd w:id="1"/>
      <w:r>
        <w:rPr/>
        <w:t>, il contributo verrà rimborsato, nei casi in cui accada:</w:t>
      </w:r>
    </w:p>
    <w:p>
      <w:pPr>
        <w:pStyle w:val="Normal"/>
        <w:widowControl w:val="false"/>
        <w:numPr>
          <w:ilvl w:val="0"/>
          <w:numId w:val="2"/>
        </w:numPr>
        <w:spacing w:before="0" w:after="0"/>
        <w:ind w:hanging="284" w:start="851"/>
        <w:jc w:val="start"/>
        <w:rPr/>
      </w:pPr>
      <w:r>
        <w:rPr/>
        <w:t>la cessazione o rilocalizzazione di un'attività produttiva al di fuori dell'area del programma;</w:t>
      </w:r>
    </w:p>
    <w:p>
      <w:pPr>
        <w:pStyle w:val="Normal"/>
        <w:widowControl w:val="false"/>
        <w:numPr>
          <w:ilvl w:val="0"/>
          <w:numId w:val="2"/>
        </w:numPr>
        <w:spacing w:before="0" w:after="0"/>
        <w:ind w:hanging="284" w:start="851"/>
        <w:jc w:val="start"/>
        <w:rPr/>
      </w:pPr>
      <w:r>
        <w:rPr/>
        <w:t>il cambio di proprietà di un'infrastruttura che procuri un vantaggio indebito a un'impresa o a un ente pubblico;</w:t>
      </w:r>
    </w:p>
    <w:p>
      <w:pPr>
        <w:pStyle w:val="Normal"/>
        <w:widowControl w:val="false"/>
        <w:numPr>
          <w:ilvl w:val="0"/>
          <w:numId w:val="2"/>
        </w:numPr>
        <w:spacing w:before="0" w:after="0"/>
        <w:ind w:hanging="284" w:start="851"/>
        <w:jc w:val="start"/>
        <w:rPr/>
      </w:pPr>
      <w:r>
        <w:rPr/>
        <w:t>una modifica sostanziale che alteri la natura, gli obiettivi o le condizioni di attuazione dell'operazione, con il risultato di comprometterne gli obiettivi originari. In particolare, non è possibile modificare la destinazione del bene ovvero utilizzarlo per finalità diverse da quelle previste per l’azione.</w:t>
      </w:r>
    </w:p>
    <w:p>
      <w:pPr>
        <w:pStyle w:val="Normal"/>
        <w:widowControl w:val="false"/>
        <w:tabs>
          <w:tab w:val="clear" w:pos="720"/>
          <w:tab w:val="left" w:pos="3540" w:leader="none"/>
        </w:tabs>
        <w:spacing w:before="0" w:after="0"/>
        <w:ind w:hanging="360" w:start="720"/>
        <w:rPr/>
      </w:pPr>
      <w:r>
        <w:rPr/>
        <w:tab/>
      </w:r>
    </w:p>
    <w:p>
      <w:pPr>
        <w:pStyle w:val="Normal"/>
        <w:rPr/>
      </w:pPr>
      <w:r>
        <w:rPr/>
        <w:t>Data ___________________</w:t>
        <w:tab/>
        <w:tab/>
        <w:tab/>
        <w:t>Il dichiarante ______________________________</w:t>
      </w:r>
    </w:p>
    <w:p>
      <w:pPr>
        <w:pStyle w:val="Normal"/>
        <w:rPr/>
      </w:pPr>
      <w:r>
        <w:rPr/>
        <w:tab/>
        <w:tab/>
        <w:tab/>
        <w:tab/>
        <w:tab/>
        <w:tab/>
        <w:t>Il soggetto richiedente _______________________</w:t>
      </w:r>
    </w:p>
    <w:p>
      <w:pPr>
        <w:pStyle w:val="Normal"/>
        <w:spacing w:before="0" w:after="0"/>
        <w:rPr>
          <w:i/>
          <w:color w:val="000000"/>
        </w:rPr>
      </w:pPr>
      <w:r>
        <w:rPr>
          <w:i/>
          <w:color w:val="000000"/>
        </w:rPr>
        <w:t xml:space="preserve">Il presente documento deve essere sottoscritto dal dichiarante con firma autografa (in tal caso accompagnata da copia fronte retro di un documento di identità in corso di validità ai sensi dell’art. 38 del DPR n. 445 del 28.12.2000)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446" w:footer="72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Light">
    <w:charset w:val="00" w:characterSet="windows-1252"/>
    <w:family w:val="roman"/>
    <w:pitch w:val="variable"/>
  </w:font>
  <w:font w:name="Tahoma">
    <w:charset w:val="00" w:characterSet="windows-1252"/>
    <w:family w:val="swiss"/>
    <w:pitch w:val="variable"/>
  </w:font>
  <w:font w:name="Calibri">
    <w:charset w:val="00" w:characterSet="windows-1252"/>
    <w:family w:val="swiss"/>
    <w:pitch w:val="variable"/>
  </w:font>
  <w:font w:name="Liberation Sans">
    <w:altName w:val="Arial"/>
    <w:charset w:val="00" w:characterSet="windows-1252"/>
    <w:family w:val="swiss"/>
    <w:pitch w:val="variable"/>
  </w:font>
  <w:font w:name="Palace Script MT">
    <w:charset w:val="00" w:characterSet="windows-1252"/>
    <w:family w:val="roman"/>
    <w:pitch w:val="variable"/>
  </w:font>
  <w:font w:name="Bookman Old Style">
    <w:charset w:val="00" w:characterSet="windows-1252"/>
    <w:family w:val="roman"/>
    <w:pitch w:val="variable"/>
  </w:font>
  <w:font w:name="Arial">
    <w:charset w:val="01"/>
    <w:family w:val="swiss"/>
    <w:pitch w:val="variable"/>
  </w:font>
  <w:font w:name="Courier New">
    <w:charset w:val="01"/>
    <w:family w:val="modern"/>
    <w:pitch w:val="fixed"/>
  </w:font>
  <w:font w:name="Noto Sans Symbols">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1</w:t>
    </w:r>
    <w:r>
      <w:rPr>
        <w:color w:val="000000"/>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1</w:t>
    </w:r>
    <w:r>
      <w:rPr>
        <w:color w:val="000000"/>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start"/>
      <w:pPr>
        <w:tabs>
          <w:tab w:val="num" w:pos="0"/>
        </w:tabs>
        <w:ind w:start="720" w:hanging="360"/>
      </w:pPr>
      <w:rPr>
        <w:rFonts w:ascii="Arial" w:hAnsi="Arial" w:cs="Arial" w:hint="default"/>
        <w:b w:val="false"/>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Noto Sans Symbols" w:hAnsi="Noto Sans Symbols" w:cs="Noto Sans Symbols" w:hint="default"/>
      </w:rPr>
    </w:lvl>
    <w:lvl w:ilvl="3">
      <w:start w:val="0"/>
      <w:numFmt w:val="bullet"/>
      <w:lvlText w:val="●"/>
      <w:lvlJc w:val="start"/>
      <w:pPr>
        <w:tabs>
          <w:tab w:val="num" w:pos="0"/>
        </w:tabs>
        <w:ind w:start="2880" w:hanging="360"/>
      </w:pPr>
      <w:rPr>
        <w:rFonts w:ascii="Noto Sans Symbols" w:hAnsi="Noto Sans Symbols" w:cs="Noto Sans Symbols"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Noto Sans Symbols" w:hAnsi="Noto Sans Symbols" w:cs="Noto Sans Symbols" w:hint="default"/>
      </w:rPr>
    </w:lvl>
    <w:lvl w:ilvl="6">
      <w:start w:val="0"/>
      <w:numFmt w:val="bullet"/>
      <w:lvlText w:val="●"/>
      <w:lvlJc w:val="start"/>
      <w:pPr>
        <w:tabs>
          <w:tab w:val="num" w:pos="0"/>
        </w:tabs>
        <w:ind w:start="5040" w:hanging="360"/>
      </w:pPr>
      <w:rPr>
        <w:rFonts w:ascii="Noto Sans Symbols" w:hAnsi="Noto Sans Symbols" w:cs="Noto Sans Symbols"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Noto Sans Symbols" w:hAnsi="Noto Sans Symbols" w:cs="Noto Sans Symbols" w:hint="default"/>
      </w:rPr>
    </w:lvl>
  </w:abstractNum>
  <w:abstractNum w:abstractNumId="2">
    <w:lvl w:ilvl="0">
      <w:start w:val="1"/>
      <w:numFmt w:val="lowerLetter"/>
      <w:lvlText w:val="(%1)"/>
      <w:lvlJc w:val="start"/>
      <w:pPr>
        <w:tabs>
          <w:tab w:val="num" w:pos="0"/>
        </w:tabs>
        <w:ind w:start="720" w:hanging="360"/>
      </w:pPr>
      <w:rPr/>
    </w:lvl>
    <w:lvl w:ilvl="1">
      <w:start w:val="0"/>
      <w:numFmt w:val="bullet"/>
      <w:lvlText w:val="◦"/>
      <w:lvlJc w:val="start"/>
      <w:pPr>
        <w:tabs>
          <w:tab w:val="num" w:pos="0"/>
        </w:tabs>
        <w:ind w:start="1080" w:hanging="360"/>
      </w:pPr>
      <w:rPr>
        <w:rFonts w:ascii="Noto Sans Symbols" w:hAnsi="Noto Sans Symbols" w:cs="Noto Sans Symbols" w:hint="default"/>
      </w:rPr>
    </w:lvl>
    <w:lvl w:ilvl="2">
      <w:start w:val="0"/>
      <w:numFmt w:val="bullet"/>
      <w:lvlText w:val="▪"/>
      <w:lvlJc w:val="start"/>
      <w:pPr>
        <w:tabs>
          <w:tab w:val="num" w:pos="0"/>
        </w:tabs>
        <w:ind w:start="1440" w:hanging="360"/>
      </w:pPr>
      <w:rPr>
        <w:rFonts w:ascii="Noto Sans Symbols" w:hAnsi="Noto Sans Symbols" w:cs="Noto Sans Symbols" w:hint="default"/>
      </w:rPr>
    </w:lvl>
    <w:lvl w:ilvl="3">
      <w:start w:val="0"/>
      <w:numFmt w:val="bullet"/>
      <w:lvlText w:val="•"/>
      <w:lvlJc w:val="start"/>
      <w:pPr>
        <w:tabs>
          <w:tab w:val="num" w:pos="0"/>
        </w:tabs>
        <w:ind w:start="1800" w:hanging="360"/>
      </w:pPr>
      <w:rPr>
        <w:rFonts w:ascii="Noto Sans Symbols" w:hAnsi="Noto Sans Symbols" w:cs="Noto Sans Symbols" w:hint="default"/>
      </w:rPr>
    </w:lvl>
    <w:lvl w:ilvl="4">
      <w:start w:val="0"/>
      <w:numFmt w:val="bullet"/>
      <w:lvlText w:val="◦"/>
      <w:lvlJc w:val="start"/>
      <w:pPr>
        <w:tabs>
          <w:tab w:val="num" w:pos="0"/>
        </w:tabs>
        <w:ind w:start="2160" w:hanging="360"/>
      </w:pPr>
      <w:rPr>
        <w:rFonts w:ascii="Noto Sans Symbols" w:hAnsi="Noto Sans Symbols" w:cs="Noto Sans Symbols" w:hint="default"/>
      </w:rPr>
    </w:lvl>
    <w:lvl w:ilvl="5">
      <w:start w:val="0"/>
      <w:numFmt w:val="bullet"/>
      <w:lvlText w:val="▪"/>
      <w:lvlJc w:val="start"/>
      <w:pPr>
        <w:tabs>
          <w:tab w:val="num" w:pos="0"/>
        </w:tabs>
        <w:ind w:start="2520" w:hanging="360"/>
      </w:pPr>
      <w:rPr>
        <w:rFonts w:ascii="Noto Sans Symbols" w:hAnsi="Noto Sans Symbols" w:cs="Noto Sans Symbols" w:hint="default"/>
      </w:rPr>
    </w:lvl>
    <w:lvl w:ilvl="6">
      <w:start w:val="0"/>
      <w:numFmt w:val="bullet"/>
      <w:lvlText w:val="•"/>
      <w:lvlJc w:val="start"/>
      <w:pPr>
        <w:tabs>
          <w:tab w:val="num" w:pos="0"/>
        </w:tabs>
        <w:ind w:start="2880" w:hanging="360"/>
      </w:pPr>
      <w:rPr>
        <w:rFonts w:ascii="Noto Sans Symbols" w:hAnsi="Noto Sans Symbols" w:cs="Noto Sans Symbols" w:hint="default"/>
      </w:rPr>
    </w:lvl>
    <w:lvl w:ilvl="7">
      <w:start w:val="0"/>
      <w:numFmt w:val="bullet"/>
      <w:lvlText w:val="◦"/>
      <w:lvlJc w:val="start"/>
      <w:pPr>
        <w:tabs>
          <w:tab w:val="num" w:pos="0"/>
        </w:tabs>
        <w:ind w:start="3240" w:hanging="360"/>
      </w:pPr>
      <w:rPr>
        <w:rFonts w:ascii="Noto Sans Symbols" w:hAnsi="Noto Sans Symbols" w:cs="Noto Sans Symbols" w:hint="default"/>
      </w:rPr>
    </w:lvl>
    <w:lvl w:ilvl="8">
      <w:start w:val="0"/>
      <w:numFmt w:val="bullet"/>
      <w:lvlText w:val="▪"/>
      <w:lvlJc w:val="start"/>
      <w:pPr>
        <w:tabs>
          <w:tab w:val="num" w:pos="0"/>
        </w:tabs>
        <w:ind w:start="3600" w:hanging="360"/>
      </w:pPr>
      <w:rPr>
        <w:rFonts w:ascii="Noto Sans Symbols" w:hAnsi="Noto Sans Symbols" w:cs="Noto Sans Symbol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it-IT"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66d7"/>
    <w:pPr>
      <w:widowControl/>
      <w:suppressAutoHyphens w:val="true"/>
      <w:bidi w:val="0"/>
      <w:spacing w:before="0" w:after="120"/>
      <w:jc w:val="both"/>
    </w:pPr>
    <w:rPr>
      <w:rFonts w:ascii="Times New Roman" w:hAnsi="Times New Roman" w:eastAsia="Times New Roman" w:cs="Times New Roman"/>
      <w:color w:val="auto"/>
      <w:kern w:val="0"/>
      <w:sz w:val="22"/>
      <w:szCs w:val="22"/>
      <w:lang w:val="it-IT" w:eastAsia="zh-CN" w:bidi="ar-SA"/>
    </w:rPr>
  </w:style>
  <w:style w:type="paragraph" w:styleId="Heading1">
    <w:name w:val="heading 1"/>
    <w:basedOn w:val="Normal"/>
    <w:next w:val="Normal"/>
    <w:link w:val="Titolo1Carattere"/>
    <w:uiPriority w:val="9"/>
    <w:qFormat/>
    <w:rsid w:val="00f377c1"/>
    <w:pPr>
      <w:keepNext w:val="true"/>
      <w:keepLines/>
      <w:spacing w:before="0" w:after="0"/>
      <w:jc w:val="center"/>
      <w:outlineLvl w:val="0"/>
    </w:pPr>
    <w:rPr>
      <w:rFonts w:eastAsia="" w:eastAsiaTheme="majorEastAsia"/>
      <w:b/>
      <w:bCs/>
      <w:sz w:val="24"/>
      <w:szCs w:val="24"/>
      <w:u w:val="single"/>
    </w:rPr>
  </w:style>
  <w:style w:type="paragraph" w:styleId="Heading2">
    <w:name w:val="heading 2"/>
    <w:basedOn w:val="Normal"/>
    <w:next w:val="Normal"/>
    <w:link w:val="Titolo2Carattere"/>
    <w:uiPriority w:val="9"/>
    <w:unhideWhenUsed/>
    <w:qFormat/>
    <w:rsid w:val="004065eb"/>
    <w:pPr>
      <w:keepNext w:val="true"/>
      <w:keepLines/>
      <w:widowControl w:val="false"/>
      <w:spacing w:lineRule="atLeast" w:line="240" w:before="120" w:after="0"/>
      <w:jc w:val="center"/>
      <w:outlineLvl w:val="1"/>
    </w:pPr>
    <w:rPr>
      <w:rFonts w:eastAsia="" w:eastAsiaTheme="majorEastAsia"/>
      <w:b/>
      <w:bCs/>
      <w:sz w:val="24"/>
      <w:szCs w:val="24"/>
    </w:rPr>
  </w:style>
  <w:style w:type="paragraph" w:styleId="Heading3">
    <w:name w:val="heading 3"/>
    <w:basedOn w:val="Heading2"/>
    <w:next w:val="Normal"/>
    <w:link w:val="Titolo3Carattere"/>
    <w:uiPriority w:val="9"/>
    <w:unhideWhenUsed/>
    <w:qFormat/>
    <w:rsid w:val="00e9021c"/>
    <w:pPr>
      <w:outlineLvl w:val="2"/>
    </w:pPr>
    <w:rPr>
      <w:sz w:val="22"/>
      <w:szCs w:val="22"/>
      <w:u w:val="single"/>
    </w:rPr>
  </w:style>
  <w:style w:type="paragraph" w:styleId="Heading4">
    <w:name w:val="heading 4"/>
    <w:basedOn w:val="Normal"/>
    <w:next w:val="Normal"/>
    <w:link w:val="Titolo4Carattere"/>
    <w:uiPriority w:val="9"/>
    <w:unhideWhenUsed/>
    <w:qFormat/>
    <w:rsid w:val="00196e9e"/>
    <w:pPr>
      <w:suppressAutoHyphens w:val="true"/>
      <w:jc w:val="center"/>
      <w:textAlignment w:val="baseline"/>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link w:val="Titolo6Carattere"/>
    <w:uiPriority w:val="9"/>
    <w:semiHidden/>
    <w:unhideWhenUsed/>
    <w:qFormat/>
    <w:rsid w:val="00f377c1"/>
    <w:pPr>
      <w:keepNext w:val="true"/>
      <w:keepLines/>
      <w:spacing w:before="40" w:after="0"/>
      <w:outlineLvl w:val="5"/>
    </w:pPr>
    <w:rPr>
      <w:rFonts w:ascii="Calibri Light" w:hAnsi="Calibri Light" w:eastAsia="" w:cs="" w:asciiTheme="majorHAnsi" w:cstheme="majorBidi" w:eastAsiaTheme="majorEastAsia" w:hAnsiTheme="majorHAnsi"/>
      <w:color w:themeColor="accent1" w:themeShade="7f" w:val="1F4D7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f377c1"/>
    <w:rPr>
      <w:rFonts w:ascii="Times New Roman" w:hAnsi="Times New Roman" w:eastAsia="" w:cs="Times New Roman" w:eastAsiaTheme="majorEastAsia"/>
      <w:b/>
      <w:bCs/>
      <w:sz w:val="24"/>
      <w:szCs w:val="24"/>
      <w:u w:val="single"/>
      <w:lang w:eastAsia="it-IT"/>
    </w:rPr>
  </w:style>
  <w:style w:type="character" w:styleId="Titolo2Carattere" w:customStyle="1">
    <w:name w:val="Titolo 2 Carattere"/>
    <w:basedOn w:val="DefaultParagraphFont"/>
    <w:uiPriority w:val="9"/>
    <w:qFormat/>
    <w:rsid w:val="004065eb"/>
    <w:rPr>
      <w:rFonts w:ascii="Times New Roman" w:hAnsi="Times New Roman" w:eastAsia="" w:cs="Times New Roman" w:eastAsiaTheme="majorEastAsia"/>
      <w:b/>
      <w:bCs/>
      <w:sz w:val="24"/>
      <w:szCs w:val="24"/>
      <w:lang w:eastAsia="it-IT"/>
    </w:rPr>
  </w:style>
  <w:style w:type="character" w:styleId="Titolo3Carattere" w:customStyle="1">
    <w:name w:val="Titolo 3 Carattere"/>
    <w:basedOn w:val="DefaultParagraphFont"/>
    <w:uiPriority w:val="9"/>
    <w:qFormat/>
    <w:rsid w:val="00e9021c"/>
    <w:rPr>
      <w:rFonts w:ascii="Times New Roman" w:hAnsi="Times New Roman" w:eastAsia="" w:cs="Times New Roman" w:eastAsiaTheme="majorEastAsia"/>
      <w:b/>
      <w:bCs/>
      <w:u w:val="single"/>
      <w:lang w:eastAsia="it-IT"/>
    </w:rPr>
  </w:style>
  <w:style w:type="character" w:styleId="Titolo6Carattere" w:customStyle="1">
    <w:name w:val="Titolo 6 Carattere"/>
    <w:basedOn w:val="DefaultParagraphFont"/>
    <w:uiPriority w:val="9"/>
    <w:semiHidden/>
    <w:qFormat/>
    <w:rsid w:val="00f377c1"/>
    <w:rPr>
      <w:rFonts w:ascii="Calibri Light" w:hAnsi="Calibri Light" w:eastAsia="" w:cs="" w:asciiTheme="majorHAnsi" w:cstheme="majorBidi" w:eastAsiaTheme="majorEastAsia" w:hAnsiTheme="majorHAnsi"/>
      <w:color w:themeColor="accent1" w:themeShade="7f" w:val="1F4D78"/>
      <w:lang w:eastAsia="it-IT"/>
    </w:rPr>
  </w:style>
  <w:style w:type="character" w:styleId="Hyperlink">
    <w:name w:val="Hyperlink"/>
    <w:basedOn w:val="DefaultParagraphFont"/>
    <w:uiPriority w:val="99"/>
    <w:unhideWhenUsed/>
    <w:rsid w:val="00f377c1"/>
    <w:rPr>
      <w:color w:val="0000FF"/>
      <w:u w:val="single"/>
    </w:rPr>
  </w:style>
  <w:style w:type="character" w:styleId="apple-converted-space" w:customStyle="1">
    <w:name w:val="apple-converted-space"/>
    <w:basedOn w:val="DefaultParagraphFont"/>
    <w:qFormat/>
    <w:rsid w:val="00f377c1"/>
    <w:rPr/>
  </w:style>
  <w:style w:type="character" w:styleId="BookTitle">
    <w:name w:val="Book Title"/>
    <w:basedOn w:val="DefaultParagraphFont"/>
    <w:uiPriority w:val="33"/>
    <w:qFormat/>
    <w:rsid w:val="00f377c1"/>
    <w:rPr>
      <w:b/>
      <w:bCs/>
      <w:smallCaps/>
      <w:spacing w:val="5"/>
    </w:rPr>
  </w:style>
  <w:style w:type="character" w:styleId="TestofumettoCarattere" w:customStyle="1">
    <w:name w:val="Testo fumetto Carattere"/>
    <w:basedOn w:val="DefaultParagraphFont"/>
    <w:link w:val="BalloonText"/>
    <w:uiPriority w:val="99"/>
    <w:semiHidden/>
    <w:qFormat/>
    <w:rsid w:val="00f377c1"/>
    <w:rPr>
      <w:rFonts w:ascii="Tahoma" w:hAnsi="Tahoma" w:eastAsia="Times New Roman" w:cs="Tahoma"/>
      <w:sz w:val="16"/>
      <w:szCs w:val="16"/>
      <w:lang w:eastAsia="it-IT"/>
    </w:rPr>
  </w:style>
  <w:style w:type="character" w:styleId="IntestazioneCarattere" w:customStyle="1">
    <w:name w:val="Intestazione Carattere"/>
    <w:basedOn w:val="DefaultParagraphFont"/>
    <w:uiPriority w:val="99"/>
    <w:qFormat/>
    <w:rsid w:val="00f377c1"/>
    <w:rPr>
      <w:rFonts w:ascii="Calibri" w:hAnsi="Calibri" w:eastAsia="Times New Roman" w:cs="Times New Roman"/>
      <w:lang w:eastAsia="it-IT"/>
    </w:rPr>
  </w:style>
  <w:style w:type="character" w:styleId="PidipaginaCarattere" w:customStyle="1">
    <w:name w:val="Piè di pagina Carattere"/>
    <w:basedOn w:val="DefaultParagraphFont"/>
    <w:uiPriority w:val="99"/>
    <w:qFormat/>
    <w:rsid w:val="00f377c1"/>
    <w:rPr>
      <w:rFonts w:ascii="Calibri" w:hAnsi="Calibri" w:eastAsia="Times New Roman" w:cs="Times New Roman"/>
      <w:lang w:eastAsia="it-IT"/>
    </w:rPr>
  </w:style>
  <w:style w:type="character" w:styleId="CommentReference">
    <w:name w:val="annotation reference"/>
    <w:basedOn w:val="DefaultParagraphFont"/>
    <w:uiPriority w:val="99"/>
    <w:semiHidden/>
    <w:unhideWhenUsed/>
    <w:qFormat/>
    <w:rsid w:val="00f377c1"/>
    <w:rPr>
      <w:sz w:val="16"/>
      <w:szCs w:val="16"/>
    </w:rPr>
  </w:style>
  <w:style w:type="character" w:styleId="TestocommentoCarattere" w:customStyle="1">
    <w:name w:val="Testo commento Carattere"/>
    <w:basedOn w:val="DefaultParagraphFont"/>
    <w:uiPriority w:val="99"/>
    <w:qFormat/>
    <w:rsid w:val="00f377c1"/>
    <w:rPr>
      <w:rFonts w:ascii="Calibri" w:hAnsi="Calibri" w:eastAsia="Times New Roman" w:cs="Times New Roman"/>
      <w:sz w:val="20"/>
      <w:szCs w:val="20"/>
      <w:lang w:eastAsia="it-IT"/>
    </w:rPr>
  </w:style>
  <w:style w:type="character" w:styleId="SoggettocommentoCarattere" w:customStyle="1">
    <w:name w:val="Soggetto commento Carattere"/>
    <w:basedOn w:val="TestocommentoCarattere"/>
    <w:link w:val="annotationsubject"/>
    <w:uiPriority w:val="99"/>
    <w:semiHidden/>
    <w:qFormat/>
    <w:rsid w:val="00f377c1"/>
    <w:rPr>
      <w:rFonts w:ascii="Calibri" w:hAnsi="Calibri" w:eastAsia="Times New Roman" w:cs="Times New Roman"/>
      <w:b/>
      <w:bCs/>
      <w:sz w:val="20"/>
      <w:szCs w:val="20"/>
      <w:lang w:eastAsia="it-IT"/>
    </w:rPr>
  </w:style>
  <w:style w:type="character" w:styleId="TestonotaapidipaginaCarattere" w:customStyle="1">
    <w:name w:val="Testo nota a piè di pagina Carattere"/>
    <w:basedOn w:val="DefaultParagraphFont"/>
    <w:uiPriority w:val="99"/>
    <w:qFormat/>
    <w:rsid w:val="00f377c1"/>
    <w:rPr>
      <w:rFonts w:ascii="Calibri" w:hAnsi="Calibri" w:eastAsia="Times New Roman" w:cs="Times New Roman"/>
      <w:sz w:val="20"/>
      <w:szCs w:val="20"/>
      <w:lang w:eastAsia="it-IT"/>
    </w:rPr>
  </w:style>
  <w:style w:type="character" w:styleId="Caratterinotaapidipaginauser">
    <w:name w:val="Caratteri nota a piè di pagina (user)"/>
    <w:qFormat/>
    <w:rsid w:val="00f377c1"/>
    <w:rPr>
      <w:vertAlign w:val="superscript"/>
    </w:rPr>
  </w:style>
  <w:style w:type="character" w:styleId="Caratterinotaapidipagina">
    <w:name w:val="Caratteri nota a piè di pagina"/>
    <w:qFormat/>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f377c1"/>
    <w:rPr>
      <w:color w:themeColor="followedHyperlink" w:val="954F72"/>
      <w:u w:val="single"/>
    </w:rPr>
  </w:style>
  <w:style w:type="character" w:styleId="CorpotestoCarattere" w:customStyle="1">
    <w:name w:val="Corpo testo Carattere"/>
    <w:basedOn w:val="DefaultParagraphFont"/>
    <w:uiPriority w:val="99"/>
    <w:qFormat/>
    <w:rsid w:val="00bd180f"/>
    <w:rPr>
      <w:rFonts w:ascii="Times New Roman" w:hAnsi="Times New Roman" w:eastAsia="Times New Roman" w:cs="Bookman Old Style"/>
      <w:szCs w:val="24"/>
      <w:lang w:eastAsia="it-IT"/>
    </w:rPr>
  </w:style>
  <w:style w:type="character" w:styleId="Corpodeltesto2Carattere" w:customStyle="1">
    <w:name w:val="Corpo del testo 2 Carattere"/>
    <w:basedOn w:val="DefaultParagraphFont"/>
    <w:link w:val="BodyText2"/>
    <w:uiPriority w:val="99"/>
    <w:qFormat/>
    <w:rsid w:val="00f377c1"/>
    <w:rPr>
      <w:rFonts w:ascii="Calibri" w:hAnsi="Calibri" w:eastAsia="Times New Roman" w:cs="Times New Roman"/>
      <w:lang w:eastAsia="it-IT"/>
    </w:rPr>
  </w:style>
  <w:style w:type="character" w:styleId="PageNumber">
    <w:name w:val="page number"/>
    <w:uiPriority w:val="99"/>
    <w:rsid w:val="00f377c1"/>
    <w:rPr>
      <w:rFonts w:cs="Times New Roman"/>
    </w:rPr>
  </w:style>
  <w:style w:type="character" w:styleId="SottotitoloCarattere" w:customStyle="1">
    <w:name w:val="Sottotitolo Carattere"/>
    <w:basedOn w:val="DefaultParagraphFont"/>
    <w:uiPriority w:val="11"/>
    <w:qFormat/>
    <w:rsid w:val="002d06f8"/>
    <w:rPr>
      <w:rFonts w:ascii="Times New Roman" w:hAnsi="Times New Roman" w:eastAsia="Times New Roman" w:cs="Times New Roman"/>
      <w:b/>
      <w:lang w:eastAsia="it-IT"/>
    </w:rPr>
  </w:style>
  <w:style w:type="character" w:styleId="Titolo4Carattere" w:customStyle="1">
    <w:name w:val="Titolo 4 Carattere"/>
    <w:basedOn w:val="DefaultParagraphFont"/>
    <w:uiPriority w:val="9"/>
    <w:qFormat/>
    <w:rsid w:val="00196e9e"/>
    <w:rPr>
      <w:rFonts w:ascii="Times New Roman" w:hAnsi="Times New Roman" w:eastAsia="Times New Roman" w:cs="Times New Roman"/>
      <w:b/>
      <w:sz w:val="24"/>
      <w:szCs w:val="24"/>
      <w:lang w:eastAsia="it-IT"/>
    </w:rPr>
  </w:style>
  <w:style w:type="character" w:styleId="Emphasis">
    <w:name w:val="Emphasis"/>
    <w:uiPriority w:val="20"/>
    <w:qFormat/>
    <w:rsid w:val="002d06f8"/>
    <w:rPr>
      <w:b/>
      <w:i/>
    </w:rPr>
  </w:style>
  <w:style w:type="character" w:styleId="SubtleEmphasis">
    <w:name w:val="Subtle Emphasis"/>
    <w:basedOn w:val="DefaultParagraphFont"/>
    <w:uiPriority w:val="19"/>
    <w:qFormat/>
    <w:rsid w:val="005f7db7"/>
    <w:rPr>
      <w:i/>
      <w:iCs/>
      <w:color w:themeColor="text1" w:themeTint="bf" w:val="404040"/>
      <w:sz w:val="22"/>
    </w:rPr>
  </w:style>
  <w:style w:type="character" w:styleId="Collegamentoindiceuser">
    <w:name w:val="Collegamento indice (user)"/>
    <w:qFormat/>
    <w:rPr/>
  </w:style>
  <w:style w:type="character" w:styleId="Caratterinotadichiusura">
    <w:name w:val="Caratteri nota di chiusura"/>
    <w:qFormat/>
    <w:rPr>
      <w:vertAlign w:val="superscript"/>
    </w:rPr>
  </w:style>
  <w:style w:type="character" w:styleId="Caratterinotadichiusurauser">
    <w:name w:val="Caratteri nota di chiusura (user)"/>
    <w:qFormat/>
    <w:rPr>
      <w:vertAlign w:val="superscript"/>
    </w:rPr>
  </w:style>
  <w:style w:type="character" w:styleId="EndnoteReference">
    <w:name w:val="endnote reference"/>
    <w:rPr>
      <w:vertAlign w:val="superscript"/>
    </w:rPr>
  </w:style>
  <w:style w:type="character" w:styleId="Collegamentoindice">
    <w:name w:val="Collegamento indice"/>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testoCarattere"/>
    <w:autoRedefine/>
    <w:uiPriority w:val="99"/>
    <w:qFormat/>
    <w:rsid w:val="00bd180f"/>
    <w:pPr>
      <w:tabs>
        <w:tab w:val="clear" w:pos="720"/>
        <w:tab w:val="left" w:pos="-1560" w:leader="none"/>
        <w:tab w:val="left" w:pos="851" w:leader="none"/>
        <w:tab w:val="left" w:pos="5954" w:leader="none"/>
        <w:tab w:val="left" w:pos="8505" w:leader="underscore"/>
        <w:tab w:val="left" w:pos="9638" w:leader="underscore"/>
      </w:tabs>
      <w:spacing w:before="120" w:after="0"/>
      <w:ind w:end="440"/>
      <w:jc w:val="start"/>
    </w:pPr>
    <w:rPr>
      <w:rFonts w:cs="Bookman Old Style"/>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name w:val="Indice (user)"/>
    <w:basedOn w:val="Normal"/>
    <w:qFormat/>
    <w:pPr>
      <w:suppressLineNumbers/>
    </w:pPr>
    <w:rPr>
      <w:rFonts w:cs="Lucida Sans"/>
    </w:rPr>
  </w:style>
  <w:style w:type="paragraph" w:styleId="Title">
    <w:name w:val="Title"/>
    <w:basedOn w:val="Normal"/>
    <w:next w:val="Normal"/>
    <w:uiPriority w:val="10"/>
    <w:qFormat/>
    <w:pPr>
      <w:keepNext w:val="true"/>
      <w:keepLines/>
      <w:spacing w:before="480" w:after="120"/>
    </w:pPr>
    <w:rPr>
      <w:b/>
      <w:sz w:val="72"/>
      <w:szCs w:val="72"/>
    </w:rPr>
  </w:style>
  <w:style w:type="paragraph" w:styleId="ListParagraph">
    <w:name w:val="List Paragraph"/>
    <w:basedOn w:val="Normal"/>
    <w:uiPriority w:val="34"/>
    <w:qFormat/>
    <w:rsid w:val="00f377c1"/>
    <w:pPr>
      <w:spacing w:before="0" w:after="120"/>
      <w:ind w:start="720"/>
      <w:contextualSpacing/>
    </w:pPr>
    <w:rPr/>
  </w:style>
  <w:style w:type="paragraph" w:styleId="BalloonText">
    <w:name w:val="Balloon Text"/>
    <w:basedOn w:val="Normal"/>
    <w:link w:val="TestofumettoCarattere"/>
    <w:uiPriority w:val="99"/>
    <w:semiHidden/>
    <w:unhideWhenUsed/>
    <w:qFormat/>
    <w:rsid w:val="00f377c1"/>
    <w:pPr>
      <w:spacing w:before="0" w:after="0"/>
    </w:pPr>
    <w:rPr>
      <w:rFonts w:ascii="Tahoma" w:hAnsi="Tahoma" w:cs="Tahoma"/>
      <w:sz w:val="16"/>
      <w:szCs w:val="16"/>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f377c1"/>
    <w:pPr>
      <w:tabs>
        <w:tab w:val="clear" w:pos="720"/>
        <w:tab w:val="center" w:pos="4819" w:leader="none"/>
        <w:tab w:val="right" w:pos="9638" w:leader="none"/>
      </w:tabs>
      <w:spacing w:before="0" w:after="0"/>
    </w:pPr>
    <w:rPr/>
  </w:style>
  <w:style w:type="paragraph" w:styleId="Footer">
    <w:name w:val="footer"/>
    <w:basedOn w:val="Normal"/>
    <w:link w:val="PidipaginaCarattere"/>
    <w:uiPriority w:val="99"/>
    <w:unhideWhenUsed/>
    <w:rsid w:val="00f377c1"/>
    <w:pPr>
      <w:tabs>
        <w:tab w:val="clear" w:pos="720"/>
        <w:tab w:val="center" w:pos="4819" w:leader="none"/>
        <w:tab w:val="right" w:pos="9638" w:leader="none"/>
      </w:tabs>
      <w:spacing w:before="0" w:after="0"/>
    </w:pPr>
    <w:rPr/>
  </w:style>
  <w:style w:type="paragraph" w:styleId="CommentText">
    <w:name w:val="annotation text"/>
    <w:basedOn w:val="Normal"/>
    <w:link w:val="TestocommentoCarattere"/>
    <w:uiPriority w:val="99"/>
    <w:unhideWhenUsed/>
    <w:rsid w:val="00f377c1"/>
    <w:pPr/>
    <w:rPr>
      <w:sz w:val="20"/>
      <w:szCs w:val="20"/>
    </w:rPr>
  </w:style>
  <w:style w:type="paragraph" w:styleId="annotationsubject">
    <w:name w:val="annotation subject"/>
    <w:basedOn w:val="CommentText"/>
    <w:next w:val="CommentText"/>
    <w:link w:val="SoggettocommentoCarattere"/>
    <w:uiPriority w:val="99"/>
    <w:semiHidden/>
    <w:unhideWhenUsed/>
    <w:qFormat/>
    <w:rsid w:val="00f377c1"/>
    <w:pPr/>
    <w:rPr>
      <w:b/>
      <w:bCs/>
    </w:rPr>
  </w:style>
  <w:style w:type="paragraph" w:styleId="FootnoteText">
    <w:name w:val="footnote text"/>
    <w:basedOn w:val="Normal"/>
    <w:link w:val="TestonotaapidipaginaCarattere"/>
    <w:uiPriority w:val="99"/>
    <w:rsid w:val="00f377c1"/>
    <w:pPr>
      <w:spacing w:before="0" w:after="0"/>
    </w:pPr>
    <w:rPr>
      <w:sz w:val="20"/>
      <w:szCs w:val="20"/>
    </w:rPr>
  </w:style>
  <w:style w:type="paragraph" w:styleId="Default" w:customStyle="1">
    <w:name w:val="Default"/>
    <w:qFormat/>
    <w:rsid w:val="00f377c1"/>
    <w:pPr>
      <w:widowControl/>
      <w:suppressAutoHyphens w:val="true"/>
      <w:bidi w:val="0"/>
      <w:spacing w:before="0" w:after="0"/>
      <w:jc w:val="both"/>
    </w:pPr>
    <w:rPr>
      <w:rFonts w:ascii="Palace Script MT" w:hAnsi="Palace Script MT" w:eastAsia="MS Mincho" w:cs="Palace Script MT"/>
      <w:color w:val="000000"/>
      <w:kern w:val="0"/>
      <w:sz w:val="24"/>
      <w:szCs w:val="24"/>
      <w:lang w:val="it-IT" w:eastAsia="ja-JP" w:bidi="ar-SA"/>
    </w:rPr>
  </w:style>
  <w:style w:type="paragraph" w:styleId="BodyText2">
    <w:name w:val="Body Text 2"/>
    <w:basedOn w:val="Normal"/>
    <w:link w:val="Corpodeltesto2Carattere"/>
    <w:uiPriority w:val="99"/>
    <w:unhideWhenUsed/>
    <w:qFormat/>
    <w:rsid w:val="00f377c1"/>
    <w:pPr>
      <w:spacing w:lineRule="auto" w:line="480"/>
    </w:pPr>
    <w:rPr/>
  </w:style>
  <w:style w:type="paragraph" w:styleId="Revision">
    <w:name w:val="Revision"/>
    <w:uiPriority w:val="99"/>
    <w:semiHidden/>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IndexHeading">
    <w:name w:val="index heading"/>
    <w:basedOn w:val="Titolouser"/>
    <w:pPr/>
    <w:rPr/>
  </w:style>
  <w:style w:type="paragraph" w:styleId="TOCHeading">
    <w:name w:val="TOC Heading"/>
    <w:basedOn w:val="Heading1"/>
    <w:next w:val="Normal"/>
    <w:autoRedefine/>
    <w:uiPriority w:val="39"/>
    <w:unhideWhenUsed/>
    <w:qFormat/>
    <w:rsid w:val="00415734"/>
    <w:pPr>
      <w:spacing w:lineRule="auto" w:line="276" w:before="480" w:after="0"/>
      <w:outlineLvl w:val="9"/>
    </w:pPr>
    <w:rPr>
      <w:rFonts w:cs="" w:cstheme="majorBidi"/>
      <w:caps/>
      <w:sz w:val="28"/>
      <w:szCs w:val="28"/>
    </w:rPr>
  </w:style>
  <w:style w:type="paragraph" w:styleId="TOC1">
    <w:name w:val="toc 1"/>
    <w:basedOn w:val="Normal"/>
    <w:next w:val="Normal"/>
    <w:autoRedefine/>
    <w:uiPriority w:val="39"/>
    <w:unhideWhenUsed/>
    <w:rsid w:val="00357a2a"/>
    <w:pPr>
      <w:tabs>
        <w:tab w:val="clear" w:pos="720"/>
        <w:tab w:val="right" w:pos="9628" w:leader="dot"/>
      </w:tabs>
      <w:spacing w:before="0" w:after="100"/>
    </w:pPr>
    <w:rPr>
      <w:b/>
      <w:u w:val="single"/>
    </w:rPr>
  </w:style>
  <w:style w:type="paragraph" w:styleId="TOC2">
    <w:name w:val="toc 2"/>
    <w:basedOn w:val="Normal"/>
    <w:next w:val="Normal"/>
    <w:autoRedefine/>
    <w:uiPriority w:val="39"/>
    <w:unhideWhenUsed/>
    <w:rsid w:val="004065eb"/>
    <w:pPr>
      <w:keepLines/>
      <w:spacing w:before="0" w:after="100"/>
      <w:ind w:start="221"/>
    </w:pPr>
    <w:rPr/>
  </w:style>
  <w:style w:type="paragraph" w:styleId="Titolo21" w:customStyle="1">
    <w:name w:val="Titolo 21"/>
    <w:basedOn w:val="Normal"/>
    <w:uiPriority w:val="9"/>
    <w:unhideWhenUsed/>
    <w:qFormat/>
    <w:rsid w:val="00f377c1"/>
    <w:pPr>
      <w:keepNext w:val="true"/>
      <w:keepLines/>
      <w:spacing w:before="0" w:after="0"/>
      <w:jc w:val="center"/>
      <w:outlineLvl w:val="1"/>
    </w:pPr>
    <w:rPr>
      <w:rFonts w:eastAsia="" w:eastAsiaTheme="majorEastAsia"/>
      <w:b/>
      <w:bCs/>
      <w:sz w:val="24"/>
      <w:szCs w:val="24"/>
    </w:rPr>
  </w:style>
  <w:style w:type="paragraph" w:styleId="Contenutocornice" w:customStyle="1">
    <w:name w:val="Contenuto cornice"/>
    <w:basedOn w:val="Normal"/>
    <w:qFormat/>
    <w:rsid w:val="00f377c1"/>
    <w:pPr>
      <w:suppressAutoHyphens w:val="true"/>
      <w:spacing w:before="0" w:after="0"/>
    </w:pPr>
    <w:rPr>
      <w:color w:val="00000A"/>
      <w:sz w:val="24"/>
      <w:szCs w:val="24"/>
    </w:rPr>
  </w:style>
  <w:style w:type="paragraph" w:styleId="Corpodeltesto21" w:customStyle="1">
    <w:name w:val="Corpo del testo 21"/>
    <w:basedOn w:val="Normal"/>
    <w:autoRedefine/>
    <w:qFormat/>
    <w:rsid w:val="004065eb"/>
    <w:pPr>
      <w:suppressAutoHyphens w:val="true"/>
      <w:spacing w:lineRule="auto" w:line="480"/>
    </w:pPr>
    <w:rPr>
      <w:rFonts w:cs="Calibri"/>
      <w:kern w:val="2"/>
    </w:rPr>
  </w:style>
  <w:style w:type="paragraph" w:styleId="NormalWeb">
    <w:name w:val="Normal (Web)"/>
    <w:basedOn w:val="Normal"/>
    <w:uiPriority w:val="99"/>
    <w:unhideWhenUsed/>
    <w:qFormat/>
    <w:rsid w:val="00f377c1"/>
    <w:pPr>
      <w:spacing w:beforeAutospacing="1" w:after="119"/>
    </w:pPr>
    <w:rPr>
      <w:sz w:val="24"/>
      <w:szCs w:val="24"/>
    </w:rPr>
  </w:style>
  <w:style w:type="paragraph" w:styleId="Stilepredefinito" w:customStyle="1">
    <w:name w:val="Stile predefinito"/>
    <w:qFormat/>
    <w:rsid w:val="00f377c1"/>
    <w:pPr>
      <w:widowControl/>
      <w:suppressAutoHyphens w:val="true"/>
      <w:bidi w:val="0"/>
      <w:spacing w:lineRule="auto" w:line="276" w:before="0" w:after="200"/>
      <w:jc w:val="both"/>
    </w:pPr>
    <w:rPr>
      <w:rFonts w:ascii="Calibri" w:hAnsi="Calibri" w:eastAsia="Lucida Sans Unicode" w:cs="Calibri"/>
      <w:color w:val="00000A"/>
      <w:kern w:val="0"/>
      <w:sz w:val="22"/>
      <w:szCs w:val="22"/>
      <w:lang w:val="it-IT" w:eastAsia="zh-CN" w:bidi="ar-SA"/>
    </w:rPr>
  </w:style>
  <w:style w:type="paragraph" w:styleId="Standard" w:customStyle="1">
    <w:name w:val="Standard"/>
    <w:uiPriority w:val="99"/>
    <w:qFormat/>
    <w:rsid w:val="00f377c1"/>
    <w:pPr>
      <w:widowControl/>
      <w:suppressAutoHyphens w:val="true"/>
      <w:bidi w:val="0"/>
      <w:spacing w:lineRule="auto" w:line="276" w:before="0" w:after="0"/>
      <w:jc w:val="both"/>
      <w:textAlignment w:val="baseline"/>
    </w:pPr>
    <w:rPr>
      <w:rFonts w:ascii="Calibri" w:hAnsi="Calibri" w:eastAsia="Times New Roman" w:cs="Times New Roman"/>
      <w:color w:val="auto"/>
      <w:kern w:val="2"/>
      <w:sz w:val="22"/>
      <w:szCs w:val="22"/>
      <w:lang w:val="it-IT" w:eastAsia="zh-CN" w:bidi="ar-SA"/>
    </w:rPr>
  </w:style>
  <w:style w:type="paragraph" w:styleId="western" w:customStyle="1">
    <w:name w:val="western"/>
    <w:basedOn w:val="Normal"/>
    <w:qFormat/>
    <w:rsid w:val="00f377c1"/>
    <w:pPr>
      <w:spacing w:lineRule="auto" w:line="288" w:before="280" w:after="142"/>
    </w:pPr>
    <w:rPr>
      <w:color w:val="000000"/>
      <w:sz w:val="24"/>
      <w:szCs w:val="24"/>
    </w:rPr>
  </w:style>
  <w:style w:type="paragraph" w:styleId="NoSpacing">
    <w:name w:val="No Spacing"/>
    <w:uiPriority w:val="1"/>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Textbody" w:customStyle="1">
    <w:name w:val="Text body"/>
    <w:basedOn w:val="Standard"/>
    <w:uiPriority w:val="99"/>
    <w:qFormat/>
    <w:rsid w:val="00f377c1"/>
    <w:pPr>
      <w:spacing w:lineRule="auto" w:line="240"/>
    </w:pPr>
    <w:rPr>
      <w:rFonts w:ascii="Bookman Old Style" w:hAnsi="Bookman Old Style" w:cs="Bookman Old Style"/>
      <w:sz w:val="24"/>
      <w:szCs w:val="24"/>
    </w:rPr>
  </w:style>
  <w:style w:type="paragraph" w:styleId="Subtitle">
    <w:name w:val="Subtitle"/>
    <w:basedOn w:val="Normal"/>
    <w:next w:val="Normal"/>
    <w:link w:val="SottotitoloCarattere"/>
    <w:uiPriority w:val="11"/>
    <w:qFormat/>
    <w:pPr>
      <w:spacing w:before="0" w:after="0"/>
      <w:jc w:val="center"/>
    </w:pPr>
    <w:rPr>
      <w:b/>
    </w:rPr>
  </w:style>
  <w:style w:type="paragraph" w:styleId="TOC3">
    <w:name w:val="toc 3"/>
    <w:basedOn w:val="Normal"/>
    <w:next w:val="Normal"/>
    <w:autoRedefine/>
    <w:uiPriority w:val="39"/>
    <w:unhideWhenUsed/>
    <w:rsid w:val="00e27a36"/>
    <w:pPr>
      <w:spacing w:before="0" w:after="100"/>
      <w:ind w:start="440"/>
    </w:pPr>
    <w:rPr/>
  </w:style>
  <w:style w:type="paragraph" w:styleId="Rigadiintestazioneasinistrauser">
    <w:name w:val="Riga di intestazione a sinistra (user)"/>
    <w:basedOn w:val="Header"/>
    <w:qFormat/>
    <w:pPr/>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Grigliatabella">
    <w:name w:val="Table Grid"/>
    <w:basedOn w:val="Tabellanormale"/>
    <w:uiPriority w:val="39"/>
    <w:rsid w:val="00f377c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gliatabella1">
    <w:name w:val="Griglia tabella1"/>
    <w:basedOn w:val="Tabellanormale"/>
    <w:uiPriority w:val="59"/>
    <w:rsid w:val="00d00089"/>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izEezGvtsi+oV/pUUUyAG+r1GgKA==">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</go:docsCustomData>
</go:gDocsCustomXmlDataStorage>
</file>

<file path=customXml/itemProps1.xml><?xml version="1.0" encoding="utf-8"?>
<ds:datastoreItem xmlns:ds="http://schemas.openxmlformats.org/officeDocument/2006/customXml" ds:itemID="{EF187105-C50E-42BA-A02D-203BB6061E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Application>LibreOffice/25.8.6.2$Windows_X86_64 LibreOffice_project/b4b39682cd9868fa725bc664aff94278d315bd04</Application>
  <AppVersion>15.0000</AppVersion>
  <Pages>1</Pages>
  <Words>342</Words>
  <Characters>2570</Characters>
  <CharactersWithSpaces>2909</CharactersWithSpaces>
  <Paragraphs>49</Paragraphs>
  <Company>Regione del Veneto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2024-07-26T10:23:00Z</dcterms:created>
  <dc:creator>standard</dc:creator>
  <dc:description/>
  <dc:language>it-IT</dc:language>
  <cp:lastModifiedBy/>
  <cp:lastPrinted>2026-05-13T10:40:02Z</cp:lastPrinted>
  <dcterms:modified xsi:type="dcterms:W3CDTF">2026-05-14T14:55:20Z</dcterms:modified>
  <cp:revision>141</cp:revision>
  <dc:subject/>
  <dc:title/>
</cp:coreProperties>
</file>

<file path=docProps/custom.xml><?xml version="1.0" encoding="utf-8"?>
<Properties xmlns="http://schemas.openxmlformats.org/officeDocument/2006/custom-properties" xmlns:vt="http://schemas.openxmlformats.org/officeDocument/2006/docPropsVTypes"/>
</file>